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ADB" w:rsidRDefault="00850ADB" w:rsidP="00850ADB">
      <w:pPr>
        <w:pStyle w:val="a3"/>
        <w:spacing w:before="59"/>
        <w:ind w:left="626"/>
        <w:jc w:val="right"/>
      </w:pPr>
      <w:r>
        <w:t>Приложение</w:t>
      </w:r>
    </w:p>
    <w:p w:rsidR="00850ADB" w:rsidRDefault="00850ADB" w:rsidP="00850ADB">
      <w:pPr>
        <w:pStyle w:val="a3"/>
        <w:spacing w:before="59"/>
        <w:ind w:left="626"/>
        <w:jc w:val="right"/>
      </w:pPr>
    </w:p>
    <w:p w:rsidR="005016D0" w:rsidRDefault="00E303B5">
      <w:pPr>
        <w:pStyle w:val="a3"/>
        <w:spacing w:before="59"/>
        <w:ind w:left="626"/>
        <w:jc w:val="center"/>
      </w:pPr>
      <w:r>
        <w:t>Отчет</w:t>
      </w:r>
    </w:p>
    <w:p w:rsidR="005016D0" w:rsidRPr="00850ADB" w:rsidRDefault="00850ADB">
      <w:pPr>
        <w:tabs>
          <w:tab w:val="left" w:pos="3343"/>
        </w:tabs>
        <w:spacing w:before="40"/>
        <w:ind w:left="627"/>
        <w:jc w:val="center"/>
        <w:rPr>
          <w:i/>
          <w:sz w:val="28"/>
          <w:szCs w:val="28"/>
        </w:rPr>
      </w:pPr>
      <w:r w:rsidRPr="00850ADB">
        <w:rPr>
          <w:sz w:val="28"/>
          <w:szCs w:val="28"/>
        </w:rPr>
        <w:t>Воронежской области</w:t>
      </w:r>
    </w:p>
    <w:p w:rsidR="005016D0" w:rsidRDefault="00E303B5">
      <w:pPr>
        <w:pStyle w:val="a3"/>
        <w:spacing w:before="8"/>
        <w:ind w:left="687"/>
        <w:jc w:val="center"/>
      </w:pPr>
      <w:proofErr w:type="gramStart"/>
      <w:r>
        <w:t>о</w:t>
      </w:r>
      <w:r>
        <w:rPr>
          <w:spacing w:val="-4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Межведомственного</w:t>
      </w:r>
      <w:r>
        <w:rPr>
          <w:spacing w:val="-3"/>
        </w:rPr>
        <w:t xml:space="preserve"> </w:t>
      </w:r>
      <w:r>
        <w:t>комплексного</w:t>
      </w:r>
      <w:r>
        <w:rPr>
          <w:spacing w:val="-3"/>
        </w:rPr>
        <w:t xml:space="preserve"> </w:t>
      </w:r>
      <w:r>
        <w:t>плана</w:t>
      </w:r>
      <w:r>
        <w:rPr>
          <w:spacing w:val="-4"/>
        </w:rPr>
        <w:t xml:space="preserve"> </w:t>
      </w:r>
      <w:r>
        <w:t>мероприятий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развитию</w:t>
      </w:r>
      <w:r>
        <w:rPr>
          <w:spacing w:val="-5"/>
        </w:rPr>
        <w:t xml:space="preserve"> </w:t>
      </w:r>
      <w:r>
        <w:t>инклюзивного</w:t>
      </w:r>
      <w:r>
        <w:rPr>
          <w:spacing w:val="-3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дополнительного</w:t>
      </w:r>
      <w:r>
        <w:rPr>
          <w:spacing w:val="-67"/>
        </w:rPr>
        <w:t xml:space="preserve"> </w:t>
      </w:r>
      <w:r>
        <w:t>образования, детского отдыха, созданию специальных условий для обучающихся с инвалидностью, с 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-1"/>
        </w:rPr>
        <w:t xml:space="preserve"> </w:t>
      </w:r>
      <w:r>
        <w:t>здоровья</w:t>
      </w:r>
      <w:r>
        <w:rPr>
          <w:spacing w:val="-3"/>
        </w:rPr>
        <w:t xml:space="preserve"> </w:t>
      </w:r>
      <w:r>
        <w:t>на долгосрочный</w:t>
      </w:r>
      <w:r>
        <w:rPr>
          <w:spacing w:val="-4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(до</w:t>
      </w:r>
      <w:r>
        <w:rPr>
          <w:spacing w:val="1"/>
        </w:rPr>
        <w:t xml:space="preserve"> </w:t>
      </w:r>
      <w:r>
        <w:t>2030</w:t>
      </w:r>
      <w:r>
        <w:rPr>
          <w:spacing w:val="-4"/>
        </w:rPr>
        <w:t xml:space="preserve"> </w:t>
      </w:r>
      <w:r>
        <w:t>года)</w:t>
      </w:r>
      <w:r>
        <w:rPr>
          <w:spacing w:val="6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2023 году</w:t>
      </w:r>
      <w:proofErr w:type="gramEnd"/>
    </w:p>
    <w:p w:rsidR="005016D0" w:rsidRDefault="005016D0">
      <w:pPr>
        <w:spacing w:before="5" w:after="1"/>
        <w:rPr>
          <w:sz w:val="28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4254"/>
        <w:gridCol w:w="7516"/>
        <w:gridCol w:w="2799"/>
      </w:tblGrid>
      <w:tr w:rsidR="005016D0">
        <w:trPr>
          <w:trHeight w:val="278"/>
        </w:trPr>
        <w:tc>
          <w:tcPr>
            <w:tcW w:w="994" w:type="dxa"/>
          </w:tcPr>
          <w:p w:rsidR="005016D0" w:rsidRDefault="00E303B5">
            <w:pPr>
              <w:pStyle w:val="TableParagraph"/>
              <w:spacing w:line="259" w:lineRule="exact"/>
              <w:ind w:left="155" w:right="1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254" w:type="dxa"/>
          </w:tcPr>
          <w:p w:rsidR="005016D0" w:rsidRDefault="00E303B5">
            <w:pPr>
              <w:pStyle w:val="TableParagraph"/>
              <w:spacing w:line="259" w:lineRule="exact"/>
              <w:ind w:left="1382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Мероприятие</w:t>
            </w:r>
          </w:p>
        </w:tc>
        <w:tc>
          <w:tcPr>
            <w:tcW w:w="7516" w:type="dxa"/>
          </w:tcPr>
          <w:p w:rsidR="005016D0" w:rsidRDefault="00E303B5">
            <w:pPr>
              <w:pStyle w:val="TableParagraph"/>
              <w:spacing w:line="259" w:lineRule="exact"/>
              <w:ind w:left="2194" w:right="21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Информация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исполнении</w:t>
            </w:r>
          </w:p>
        </w:tc>
        <w:tc>
          <w:tcPr>
            <w:tcW w:w="2799" w:type="dxa"/>
          </w:tcPr>
          <w:p w:rsidR="005016D0" w:rsidRDefault="00E303B5">
            <w:pPr>
              <w:pStyle w:val="TableParagraph"/>
              <w:spacing w:line="259" w:lineRule="exact"/>
              <w:ind w:left="713"/>
              <w:rPr>
                <w:b/>
                <w:sz w:val="24"/>
              </w:rPr>
            </w:pPr>
            <w:r>
              <w:rPr>
                <w:b/>
                <w:sz w:val="24"/>
              </w:rPr>
              <w:t>Примечание</w:t>
            </w:r>
          </w:p>
        </w:tc>
      </w:tr>
      <w:tr w:rsidR="005016D0">
        <w:trPr>
          <w:trHeight w:val="275"/>
        </w:trPr>
        <w:tc>
          <w:tcPr>
            <w:tcW w:w="15563" w:type="dxa"/>
            <w:gridSpan w:val="4"/>
          </w:tcPr>
          <w:p w:rsidR="005016D0" w:rsidRDefault="00E303B5">
            <w:pPr>
              <w:pStyle w:val="TableParagraph"/>
              <w:spacing w:line="256" w:lineRule="exact"/>
              <w:ind w:left="801"/>
              <w:rPr>
                <w:b/>
                <w:sz w:val="24"/>
              </w:rPr>
            </w:pPr>
            <w:r>
              <w:rPr>
                <w:b/>
                <w:sz w:val="24"/>
              </w:rPr>
              <w:t>I.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Нормативное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правовое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регулирование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научно-методическая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поддержка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образования обучающихся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инвалидностью,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ОВЗ</w:t>
            </w:r>
          </w:p>
        </w:tc>
      </w:tr>
      <w:tr w:rsidR="005016D0">
        <w:trPr>
          <w:trHeight w:val="3036"/>
        </w:trPr>
        <w:tc>
          <w:tcPr>
            <w:tcW w:w="994" w:type="dxa"/>
          </w:tcPr>
          <w:p w:rsidR="005016D0" w:rsidRDefault="00E303B5">
            <w:pPr>
              <w:pStyle w:val="TableParagraph"/>
              <w:spacing w:line="268" w:lineRule="exact"/>
              <w:ind w:left="155" w:right="144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254" w:type="dxa"/>
          </w:tcPr>
          <w:p w:rsidR="005016D0" w:rsidRDefault="00E303B5">
            <w:pPr>
              <w:pStyle w:val="TableParagraph"/>
              <w:tabs>
                <w:tab w:val="left" w:pos="2263"/>
                <w:tab w:val="left" w:pos="4015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нормативного</w:t>
            </w:r>
            <w:r>
              <w:rPr>
                <w:sz w:val="24"/>
              </w:rPr>
              <w:tab/>
              <w:t>правового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методического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инвалидностью,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</w:p>
        </w:tc>
        <w:tc>
          <w:tcPr>
            <w:tcW w:w="7516" w:type="dxa"/>
          </w:tcPr>
          <w:p w:rsidR="005016D0" w:rsidRDefault="007A2CA6" w:rsidP="007A2CA6">
            <w:pPr>
              <w:pStyle w:val="TableParagraph"/>
              <w:tabs>
                <w:tab w:val="left" w:pos="384"/>
                <w:tab w:val="left" w:pos="1735"/>
                <w:tab w:val="left" w:pos="3367"/>
                <w:tab w:val="left" w:pos="5452"/>
              </w:tabs>
              <w:ind w:right="98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       </w:t>
            </w:r>
            <w:proofErr w:type="gramStart"/>
            <w:r w:rsidRPr="007A2CA6">
              <w:rPr>
                <w:sz w:val="24"/>
              </w:rPr>
              <w:t>В настоящее время п</w:t>
            </w:r>
            <w:r w:rsidR="00E303B5" w:rsidRPr="007A2CA6">
              <w:rPr>
                <w:sz w:val="24"/>
              </w:rPr>
              <w:t>оряд</w:t>
            </w:r>
            <w:r w:rsidRPr="007A2CA6">
              <w:rPr>
                <w:sz w:val="24"/>
              </w:rPr>
              <w:t>ок</w:t>
            </w:r>
            <w:r w:rsidR="00E303B5" w:rsidRPr="007A2CA6">
              <w:rPr>
                <w:spacing w:val="1"/>
                <w:sz w:val="24"/>
              </w:rPr>
              <w:t xml:space="preserve"> </w:t>
            </w:r>
            <w:r w:rsidR="00E303B5" w:rsidRPr="007A2CA6">
              <w:rPr>
                <w:sz w:val="24"/>
              </w:rPr>
              <w:t>обеспечения</w:t>
            </w:r>
            <w:r w:rsidR="00E303B5" w:rsidRPr="007A2CA6">
              <w:rPr>
                <w:spacing w:val="1"/>
                <w:sz w:val="24"/>
              </w:rPr>
              <w:t xml:space="preserve"> </w:t>
            </w:r>
            <w:r w:rsidR="00E303B5" w:rsidRPr="007A2CA6">
              <w:rPr>
                <w:sz w:val="24"/>
              </w:rPr>
              <w:t>бесплатным</w:t>
            </w:r>
            <w:r w:rsidR="00E303B5" w:rsidRPr="007A2CA6">
              <w:rPr>
                <w:spacing w:val="1"/>
                <w:sz w:val="24"/>
              </w:rPr>
              <w:t xml:space="preserve"> </w:t>
            </w:r>
            <w:r w:rsidR="00E303B5" w:rsidRPr="007A2CA6">
              <w:rPr>
                <w:sz w:val="24"/>
              </w:rPr>
              <w:t>двухразовым</w:t>
            </w:r>
            <w:r w:rsidR="00E303B5" w:rsidRPr="007A2CA6">
              <w:rPr>
                <w:spacing w:val="1"/>
                <w:sz w:val="24"/>
              </w:rPr>
              <w:t xml:space="preserve"> </w:t>
            </w:r>
            <w:r w:rsidR="00E303B5" w:rsidRPr="007A2CA6">
              <w:rPr>
                <w:sz w:val="24"/>
              </w:rPr>
              <w:t>питанием обучающихся с ограниченными возможностями здоровья,</w:t>
            </w:r>
            <w:r w:rsidR="00E303B5" w:rsidRPr="007A2CA6">
              <w:rPr>
                <w:spacing w:val="1"/>
                <w:sz w:val="24"/>
              </w:rPr>
              <w:t xml:space="preserve"> </w:t>
            </w:r>
            <w:r w:rsidR="00E303B5" w:rsidRPr="007A2CA6">
              <w:rPr>
                <w:sz w:val="24"/>
              </w:rPr>
              <w:t>обучение</w:t>
            </w:r>
            <w:r w:rsidRPr="007A2CA6">
              <w:rPr>
                <w:sz w:val="24"/>
              </w:rPr>
              <w:t xml:space="preserve"> </w:t>
            </w:r>
            <w:r w:rsidR="00E303B5" w:rsidRPr="007A2CA6">
              <w:rPr>
                <w:sz w:val="24"/>
              </w:rPr>
              <w:t>которых</w:t>
            </w:r>
            <w:r w:rsidRPr="007A2CA6">
              <w:rPr>
                <w:sz w:val="24"/>
              </w:rPr>
              <w:t xml:space="preserve"> </w:t>
            </w:r>
            <w:r w:rsidR="00E303B5" w:rsidRPr="007A2CA6">
              <w:rPr>
                <w:sz w:val="24"/>
              </w:rPr>
              <w:t>организовано</w:t>
            </w:r>
            <w:r w:rsidRPr="007A2CA6">
              <w:rPr>
                <w:sz w:val="24"/>
              </w:rPr>
              <w:t xml:space="preserve"> </w:t>
            </w:r>
            <w:r w:rsidR="00E303B5" w:rsidRPr="007A2CA6">
              <w:rPr>
                <w:spacing w:val="-1"/>
                <w:sz w:val="24"/>
              </w:rPr>
              <w:t>государственными</w:t>
            </w:r>
            <w:r w:rsidR="00E303B5" w:rsidRPr="007A2CA6">
              <w:rPr>
                <w:spacing w:val="-58"/>
                <w:sz w:val="24"/>
              </w:rPr>
              <w:t xml:space="preserve"> </w:t>
            </w:r>
            <w:r w:rsidR="00E303B5" w:rsidRPr="007A2CA6">
              <w:rPr>
                <w:sz w:val="24"/>
              </w:rPr>
              <w:t xml:space="preserve">образовательными организациями </w:t>
            </w:r>
            <w:r w:rsidRPr="007A2CA6">
              <w:rPr>
                <w:sz w:val="24"/>
              </w:rPr>
              <w:t>Воронежской области</w:t>
            </w:r>
            <w:r w:rsidR="00E303B5" w:rsidRPr="007A2CA6">
              <w:rPr>
                <w:spacing w:val="1"/>
                <w:sz w:val="24"/>
              </w:rPr>
              <w:t xml:space="preserve"> </w:t>
            </w:r>
            <w:r w:rsidR="00E303B5" w:rsidRPr="007A2CA6">
              <w:rPr>
                <w:sz w:val="24"/>
              </w:rPr>
              <w:t>на дому, в том числе возможность замены бесплатного двухразового</w:t>
            </w:r>
            <w:r w:rsidR="00E303B5" w:rsidRPr="007A2CA6">
              <w:rPr>
                <w:spacing w:val="1"/>
                <w:sz w:val="24"/>
              </w:rPr>
              <w:t xml:space="preserve"> </w:t>
            </w:r>
            <w:r w:rsidR="00E303B5" w:rsidRPr="007A2CA6">
              <w:rPr>
                <w:sz w:val="24"/>
              </w:rPr>
              <w:t>питания</w:t>
            </w:r>
            <w:r w:rsidR="00E303B5" w:rsidRPr="007A2CA6">
              <w:rPr>
                <w:spacing w:val="-2"/>
                <w:sz w:val="24"/>
              </w:rPr>
              <w:t xml:space="preserve"> </w:t>
            </w:r>
            <w:r w:rsidR="00E303B5" w:rsidRPr="007A2CA6">
              <w:rPr>
                <w:sz w:val="24"/>
              </w:rPr>
              <w:t>денежной компенсацией</w:t>
            </w:r>
            <w:r w:rsidRPr="007A2CA6">
              <w:rPr>
                <w:sz w:val="24"/>
              </w:rPr>
              <w:t xml:space="preserve"> разработан министерством образования Воронежской области и проходит процедуру согласования в прокуратуре Воронежской области, министерстве юстиции Воронежской области, Торгово-промышленной палате Воронежской области</w:t>
            </w:r>
            <w:r>
              <w:rPr>
                <w:i/>
                <w:sz w:val="24"/>
              </w:rPr>
              <w:t>.</w:t>
            </w:r>
            <w:proofErr w:type="gramEnd"/>
          </w:p>
          <w:p w:rsidR="005016D0" w:rsidRPr="007A2CA6" w:rsidRDefault="006C3DC8" w:rsidP="006C3DC8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</w:t>
            </w:r>
            <w:proofErr w:type="gramStart"/>
            <w:r>
              <w:rPr>
                <w:sz w:val="24"/>
              </w:rPr>
              <w:t>Разработаны и</w:t>
            </w:r>
            <w:r w:rsidRPr="00235FE9">
              <w:rPr>
                <w:sz w:val="24"/>
              </w:rPr>
              <w:t xml:space="preserve"> находятся на </w:t>
            </w:r>
            <w:r>
              <w:rPr>
                <w:sz w:val="24"/>
              </w:rPr>
              <w:t xml:space="preserve">согласовании </w:t>
            </w:r>
            <w:r w:rsidRPr="00235FE9">
              <w:rPr>
                <w:sz w:val="24"/>
              </w:rPr>
              <w:t>и утверждении Рекомендации по формированию базового комплекса специальных образовательных условий для обучающихся с ограниченными возможностями здоровья в образовательных организациях Воронежской области, реализующих образовательные программы начального общего и основного общего образования.</w:t>
            </w:r>
            <w:proofErr w:type="gramEnd"/>
          </w:p>
        </w:tc>
        <w:tc>
          <w:tcPr>
            <w:tcW w:w="2799" w:type="dxa"/>
          </w:tcPr>
          <w:p w:rsidR="00235FE9" w:rsidRDefault="00235FE9" w:rsidP="006C3DC8">
            <w:pPr>
              <w:widowControl/>
              <w:autoSpaceDE/>
              <w:autoSpaceDN/>
              <w:jc w:val="both"/>
              <w:rPr>
                <w:sz w:val="24"/>
              </w:rPr>
            </w:pPr>
          </w:p>
        </w:tc>
      </w:tr>
      <w:tr w:rsidR="00B06D46" w:rsidTr="00B06D46">
        <w:trPr>
          <w:trHeight w:val="3872"/>
        </w:trPr>
        <w:tc>
          <w:tcPr>
            <w:tcW w:w="994" w:type="dxa"/>
            <w:vMerge w:val="restart"/>
          </w:tcPr>
          <w:p w:rsidR="00B06D46" w:rsidRDefault="00B06D46">
            <w:pPr>
              <w:pStyle w:val="TableParagraph"/>
              <w:spacing w:line="268" w:lineRule="exact"/>
              <w:ind w:left="155" w:right="14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3.</w:t>
            </w:r>
          </w:p>
        </w:tc>
        <w:tc>
          <w:tcPr>
            <w:tcW w:w="4254" w:type="dxa"/>
            <w:vMerge w:val="restart"/>
          </w:tcPr>
          <w:p w:rsidR="00B06D46" w:rsidRDefault="00B06D46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популяции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инвалидностью,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ОВЗ,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психолого-педагогической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</w:p>
        </w:tc>
        <w:tc>
          <w:tcPr>
            <w:tcW w:w="7516" w:type="dxa"/>
          </w:tcPr>
          <w:p w:rsidR="00B06D46" w:rsidRPr="006C3DC8" w:rsidRDefault="00B06D46" w:rsidP="006C3DC8">
            <w:pPr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КОУ </w:t>
            </w:r>
            <w:proofErr w:type="gramStart"/>
            <w:r>
              <w:rPr>
                <w:sz w:val="24"/>
                <w:szCs w:val="24"/>
              </w:rPr>
              <w:t>ВО</w:t>
            </w:r>
            <w:proofErr w:type="gramEnd"/>
            <w:r>
              <w:rPr>
                <w:sz w:val="24"/>
                <w:szCs w:val="24"/>
              </w:rPr>
              <w:t xml:space="preserve"> «Воронежский центр психолого-педагогической реабилитации и коррекции» </w:t>
            </w:r>
            <w:r w:rsidRPr="006C3DC8">
              <w:rPr>
                <w:sz w:val="24"/>
                <w:szCs w:val="24"/>
              </w:rPr>
              <w:t>участ</w:t>
            </w:r>
            <w:r>
              <w:rPr>
                <w:sz w:val="24"/>
                <w:szCs w:val="24"/>
              </w:rPr>
              <w:t>вовал</w:t>
            </w:r>
            <w:r w:rsidRPr="006C3DC8">
              <w:rPr>
                <w:sz w:val="24"/>
                <w:szCs w:val="24"/>
              </w:rPr>
              <w:t xml:space="preserve"> в апробации диагностических материалов (контрольных работ) при проведении промежуточной аттестации обучающихся с ограниченными возможностями здоровья на уровне начального общего и основного общего образования, которая проходила в апреле-мае 2023 года.</w:t>
            </w:r>
          </w:p>
          <w:p w:rsidR="00B06D46" w:rsidRPr="006C3DC8" w:rsidRDefault="00B06D46" w:rsidP="006C3DC8">
            <w:pPr>
              <w:adjustRightInd w:val="0"/>
              <w:jc w:val="both"/>
              <w:rPr>
                <w:color w:val="040C28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6C3DC8">
              <w:rPr>
                <w:sz w:val="24"/>
                <w:szCs w:val="24"/>
              </w:rPr>
              <w:t xml:space="preserve">Указанные материалы разработаны по заказу </w:t>
            </w:r>
            <w:proofErr w:type="spellStart"/>
            <w:r w:rsidRPr="006C3DC8">
              <w:rPr>
                <w:sz w:val="24"/>
                <w:szCs w:val="24"/>
              </w:rPr>
              <w:t>Минпросвещения</w:t>
            </w:r>
            <w:proofErr w:type="spellEnd"/>
            <w:r w:rsidRPr="006C3DC8">
              <w:rPr>
                <w:sz w:val="24"/>
                <w:szCs w:val="24"/>
              </w:rPr>
              <w:t xml:space="preserve"> России в рамках выполнения </w:t>
            </w:r>
            <w:r w:rsidRPr="006C3DC8">
              <w:rPr>
                <w:color w:val="040C28"/>
                <w:sz w:val="24"/>
                <w:szCs w:val="24"/>
              </w:rPr>
              <w:t>Федеральным государственным бюджетным научным учреждением «Институт коррекционной педагогики» государственного задания по научно-исследовательской разработке обучающихся с ограниченными возможностями здоровья.</w:t>
            </w:r>
          </w:p>
          <w:p w:rsidR="00B06D46" w:rsidRDefault="00B06D46" w:rsidP="006C3DC8">
            <w:pPr>
              <w:adjustRightInd w:val="0"/>
              <w:jc w:val="both"/>
              <w:rPr>
                <w:color w:val="040C28"/>
                <w:sz w:val="24"/>
                <w:szCs w:val="24"/>
              </w:rPr>
            </w:pPr>
            <w:r w:rsidRPr="006C3DC8">
              <w:rPr>
                <w:color w:val="040C28"/>
                <w:sz w:val="24"/>
                <w:szCs w:val="24"/>
              </w:rPr>
              <w:t xml:space="preserve">        </w:t>
            </w:r>
            <w:proofErr w:type="gramStart"/>
            <w:r w:rsidRPr="006C3DC8">
              <w:rPr>
                <w:color w:val="040C28"/>
                <w:sz w:val="24"/>
                <w:szCs w:val="24"/>
              </w:rPr>
              <w:t>В результате проведенной опытно-экспериментальной работы разработаны комплекты контрольных работ по русскому языку и математике для обучающихся 4,6 и 8(9) классов с нарушением слуха, зрения, опорно-двигательного аппарата, тяжелыми нарушениями речи, задержкой психического развития и расстройствами аутистического спектра, осваивающих варианты 2 адаптированной основной образовательной программы начального общего образования и адаптированной основной образовательной программы основного общего образования.</w:t>
            </w:r>
            <w:proofErr w:type="gramEnd"/>
          </w:p>
          <w:p w:rsidR="00B06D46" w:rsidRDefault="00B06D46" w:rsidP="00B06D46">
            <w:pPr>
              <w:pStyle w:val="TableParagraph"/>
              <w:ind w:right="98"/>
              <w:jc w:val="both"/>
              <w:rPr>
                <w:i/>
                <w:sz w:val="24"/>
              </w:rPr>
            </w:pPr>
            <w:r w:rsidRPr="00B06D46">
              <w:rPr>
                <w:color w:val="040C28"/>
                <w:sz w:val="24"/>
                <w:szCs w:val="24"/>
              </w:rPr>
              <w:t xml:space="preserve">      </w:t>
            </w:r>
          </w:p>
        </w:tc>
        <w:tc>
          <w:tcPr>
            <w:tcW w:w="2799" w:type="dxa"/>
            <w:vMerge w:val="restart"/>
          </w:tcPr>
          <w:p w:rsidR="00B06D46" w:rsidRDefault="00B06D46">
            <w:pPr>
              <w:pStyle w:val="TableParagraph"/>
              <w:ind w:left="0"/>
              <w:rPr>
                <w:sz w:val="24"/>
              </w:rPr>
            </w:pPr>
          </w:p>
        </w:tc>
      </w:tr>
      <w:tr w:rsidR="00B06D46" w:rsidTr="00850ADB">
        <w:trPr>
          <w:trHeight w:val="3406"/>
        </w:trPr>
        <w:tc>
          <w:tcPr>
            <w:tcW w:w="994" w:type="dxa"/>
            <w:vMerge/>
          </w:tcPr>
          <w:p w:rsidR="00B06D46" w:rsidRDefault="00B06D46">
            <w:pPr>
              <w:pStyle w:val="TableParagraph"/>
              <w:spacing w:line="268" w:lineRule="exact"/>
              <w:ind w:left="155" w:right="144"/>
              <w:jc w:val="center"/>
              <w:rPr>
                <w:sz w:val="24"/>
              </w:rPr>
            </w:pPr>
          </w:p>
        </w:tc>
        <w:tc>
          <w:tcPr>
            <w:tcW w:w="4254" w:type="dxa"/>
            <w:vMerge/>
          </w:tcPr>
          <w:p w:rsidR="00B06D46" w:rsidRDefault="00B06D46">
            <w:pPr>
              <w:pStyle w:val="TableParagraph"/>
              <w:ind w:right="93"/>
              <w:jc w:val="both"/>
              <w:rPr>
                <w:sz w:val="24"/>
              </w:rPr>
            </w:pPr>
          </w:p>
        </w:tc>
        <w:tc>
          <w:tcPr>
            <w:tcW w:w="7516" w:type="dxa"/>
          </w:tcPr>
          <w:p w:rsidR="00B06D46" w:rsidRDefault="00B06D46" w:rsidP="006C3DC8">
            <w:pPr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B06D46">
              <w:rPr>
                <w:sz w:val="24"/>
                <w:szCs w:val="24"/>
              </w:rPr>
              <w:t>В рамках федерального мониторингового исследования  инклюзивной образовательной среды в дошкольных образовательных организациях, общеобразовательных организациях и профессиональных образовательных организациях, проводимого федеральным государственным бюджетным образовательным учреждением высшего образования «Московский государственный психолого-педагогический университет» по заданию Министерства просвещения Российской Федерации</w:t>
            </w:r>
            <w:r>
              <w:rPr>
                <w:sz w:val="24"/>
                <w:szCs w:val="24"/>
              </w:rPr>
              <w:t xml:space="preserve"> в указанном исследовании участвовали 9 организаций среднего профессионального образования, 76 общеобразовательных организаций, 25 дошкольных образовательных организаций Воронежской области.</w:t>
            </w:r>
            <w:proofErr w:type="gramEnd"/>
          </w:p>
        </w:tc>
        <w:tc>
          <w:tcPr>
            <w:tcW w:w="2799" w:type="dxa"/>
            <w:vMerge/>
          </w:tcPr>
          <w:p w:rsidR="00B06D46" w:rsidRDefault="00B06D46">
            <w:pPr>
              <w:pStyle w:val="TableParagraph"/>
              <w:ind w:left="0"/>
              <w:rPr>
                <w:sz w:val="24"/>
              </w:rPr>
            </w:pPr>
          </w:p>
        </w:tc>
      </w:tr>
      <w:tr w:rsidR="005016D0">
        <w:trPr>
          <w:trHeight w:val="275"/>
        </w:trPr>
        <w:tc>
          <w:tcPr>
            <w:tcW w:w="15563" w:type="dxa"/>
            <w:gridSpan w:val="4"/>
          </w:tcPr>
          <w:p w:rsidR="005016D0" w:rsidRDefault="00E303B5">
            <w:pPr>
              <w:pStyle w:val="TableParagraph"/>
              <w:spacing w:line="256" w:lineRule="exact"/>
              <w:ind w:left="1051"/>
              <w:rPr>
                <w:b/>
                <w:sz w:val="24"/>
              </w:rPr>
            </w:pPr>
            <w:r>
              <w:rPr>
                <w:b/>
                <w:sz w:val="24"/>
              </w:rPr>
              <w:t>II.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Внедрение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новых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организационно-управленческих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решений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сфере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инвалидностью,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ОВЗ</w:t>
            </w:r>
          </w:p>
        </w:tc>
      </w:tr>
      <w:tr w:rsidR="005016D0">
        <w:trPr>
          <w:trHeight w:val="830"/>
        </w:trPr>
        <w:tc>
          <w:tcPr>
            <w:tcW w:w="994" w:type="dxa"/>
          </w:tcPr>
          <w:p w:rsidR="005016D0" w:rsidRDefault="00E303B5">
            <w:pPr>
              <w:pStyle w:val="TableParagraph"/>
              <w:spacing w:line="268" w:lineRule="exact"/>
              <w:ind w:left="155" w:right="14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Х.</w:t>
            </w:r>
          </w:p>
        </w:tc>
        <w:tc>
          <w:tcPr>
            <w:tcW w:w="4254" w:type="dxa"/>
          </w:tcPr>
          <w:p w:rsidR="005016D0" w:rsidRDefault="00E303B5">
            <w:pPr>
              <w:pStyle w:val="TableParagraph"/>
              <w:tabs>
                <w:tab w:val="left" w:pos="2609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Иные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региональными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комплексными</w:t>
            </w:r>
          </w:p>
          <w:p w:rsidR="005016D0" w:rsidRDefault="00E303B5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планами</w:t>
            </w:r>
          </w:p>
        </w:tc>
        <w:tc>
          <w:tcPr>
            <w:tcW w:w="7516" w:type="dxa"/>
          </w:tcPr>
          <w:p w:rsidR="005016D0" w:rsidRDefault="00B06D46" w:rsidP="00CB305F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Разработана и прошла апробацию форма анализа деятельности образовательной организации, реализующей программы обучения и </w:t>
            </w:r>
            <w:proofErr w:type="gramStart"/>
            <w:r>
              <w:rPr>
                <w:sz w:val="24"/>
              </w:rPr>
              <w:t>развития</w:t>
            </w:r>
            <w:proofErr w:type="gramEnd"/>
            <w:r>
              <w:rPr>
                <w:sz w:val="24"/>
              </w:rPr>
              <w:t xml:space="preserve"> обучающихся с ОВЗ в соответствии с требованиями ФГОС «АУДИТ»</w:t>
            </w:r>
          </w:p>
        </w:tc>
        <w:tc>
          <w:tcPr>
            <w:tcW w:w="2799" w:type="dxa"/>
          </w:tcPr>
          <w:p w:rsidR="005016D0" w:rsidRDefault="005016D0" w:rsidP="0093252A">
            <w:pPr>
              <w:pStyle w:val="TableParagraph"/>
              <w:ind w:left="0"/>
              <w:rPr>
                <w:sz w:val="24"/>
              </w:rPr>
            </w:pPr>
          </w:p>
        </w:tc>
      </w:tr>
      <w:tr w:rsidR="00D34F6E">
        <w:trPr>
          <w:trHeight w:val="830"/>
        </w:trPr>
        <w:tc>
          <w:tcPr>
            <w:tcW w:w="994" w:type="dxa"/>
          </w:tcPr>
          <w:p w:rsidR="00D34F6E" w:rsidRDefault="00D34F6E">
            <w:pPr>
              <w:pStyle w:val="TableParagraph"/>
              <w:spacing w:line="268" w:lineRule="exact"/>
              <w:ind w:left="155" w:right="144"/>
              <w:jc w:val="center"/>
              <w:rPr>
                <w:sz w:val="24"/>
              </w:rPr>
            </w:pPr>
          </w:p>
        </w:tc>
        <w:tc>
          <w:tcPr>
            <w:tcW w:w="4254" w:type="dxa"/>
          </w:tcPr>
          <w:p w:rsidR="00D34F6E" w:rsidRDefault="00D34F6E">
            <w:pPr>
              <w:pStyle w:val="TableParagraph"/>
              <w:tabs>
                <w:tab w:val="left" w:pos="2609"/>
              </w:tabs>
              <w:ind w:right="96"/>
              <w:rPr>
                <w:sz w:val="24"/>
              </w:rPr>
            </w:pPr>
          </w:p>
        </w:tc>
        <w:tc>
          <w:tcPr>
            <w:tcW w:w="7516" w:type="dxa"/>
          </w:tcPr>
          <w:p w:rsidR="00D34F6E" w:rsidRDefault="00B06D46" w:rsidP="00CB305F">
            <w:pPr>
              <w:pStyle w:val="TableParagraph"/>
              <w:ind w:left="0"/>
              <w:jc w:val="both"/>
              <w:rPr>
                <w:sz w:val="24"/>
              </w:rPr>
            </w:pPr>
            <w:r w:rsidRPr="00D34F6E">
              <w:rPr>
                <w:sz w:val="24"/>
              </w:rPr>
              <w:t>Модель сетевого взаимодействия реализуется через заключение договоров между образовательными организациями, в том числе с использованием потенциала отдельных общеобразовательных организаций, реализующих исключительно адаптированные основные общеобразовательные программы, являющиеся региональными координаторами по нозологиям</w:t>
            </w:r>
          </w:p>
        </w:tc>
        <w:tc>
          <w:tcPr>
            <w:tcW w:w="2799" w:type="dxa"/>
          </w:tcPr>
          <w:p w:rsidR="00D34F6E" w:rsidRDefault="00D34F6E" w:rsidP="00D34F6E">
            <w:pPr>
              <w:suppressAutoHyphens/>
              <w:autoSpaceDE/>
              <w:autoSpaceDN/>
              <w:ind w:firstLine="567"/>
              <w:jc w:val="both"/>
              <w:rPr>
                <w:sz w:val="24"/>
              </w:rPr>
            </w:pPr>
          </w:p>
        </w:tc>
      </w:tr>
      <w:tr w:rsidR="005016D0">
        <w:trPr>
          <w:trHeight w:val="277"/>
        </w:trPr>
        <w:tc>
          <w:tcPr>
            <w:tcW w:w="15563" w:type="dxa"/>
            <w:gridSpan w:val="4"/>
          </w:tcPr>
          <w:p w:rsidR="005016D0" w:rsidRDefault="00E303B5">
            <w:pPr>
              <w:pStyle w:val="TableParagraph"/>
              <w:spacing w:line="258" w:lineRule="exact"/>
              <w:ind w:left="1293"/>
              <w:rPr>
                <w:b/>
                <w:sz w:val="24"/>
              </w:rPr>
            </w:pPr>
            <w:r>
              <w:rPr>
                <w:b/>
                <w:sz w:val="24"/>
              </w:rPr>
              <w:t>III.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Создание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учебно-методического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дидактического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инвалидностью,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ОВЗ</w:t>
            </w:r>
          </w:p>
        </w:tc>
      </w:tr>
      <w:tr w:rsidR="005016D0" w:rsidTr="00F03803">
        <w:trPr>
          <w:trHeight w:val="1737"/>
        </w:trPr>
        <w:tc>
          <w:tcPr>
            <w:tcW w:w="994" w:type="dxa"/>
          </w:tcPr>
          <w:p w:rsidR="005016D0" w:rsidRDefault="00E303B5">
            <w:pPr>
              <w:pStyle w:val="TableParagraph"/>
              <w:spacing w:line="268" w:lineRule="exact"/>
              <w:ind w:left="155" w:right="144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254" w:type="dxa"/>
          </w:tcPr>
          <w:p w:rsidR="005016D0" w:rsidRDefault="00E303B5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Учебно-методическое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инвалидностью,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</w:p>
        </w:tc>
        <w:tc>
          <w:tcPr>
            <w:tcW w:w="7516" w:type="dxa"/>
          </w:tcPr>
          <w:p w:rsidR="00F51457" w:rsidRDefault="00F51457" w:rsidP="00F51457">
            <w:pPr>
              <w:pStyle w:val="TableParagraph"/>
              <w:ind w:right="100"/>
              <w:jc w:val="both"/>
              <w:rPr>
                <w:sz w:val="24"/>
              </w:rPr>
            </w:pPr>
            <w:proofErr w:type="gramStart"/>
            <w:r w:rsidRPr="00F51457">
              <w:rPr>
                <w:sz w:val="24"/>
              </w:rPr>
              <w:t>В 2022/2023 учебном году обучающиеся с</w:t>
            </w:r>
            <w:r w:rsidRPr="00F51457">
              <w:rPr>
                <w:spacing w:val="1"/>
                <w:sz w:val="24"/>
              </w:rPr>
              <w:t xml:space="preserve"> </w:t>
            </w:r>
            <w:r w:rsidRPr="00F51457">
              <w:rPr>
                <w:sz w:val="24"/>
              </w:rPr>
              <w:t>инвалидностью,</w:t>
            </w:r>
            <w:r w:rsidRPr="00F51457">
              <w:rPr>
                <w:spacing w:val="1"/>
                <w:sz w:val="24"/>
              </w:rPr>
              <w:t xml:space="preserve"> </w:t>
            </w:r>
            <w:r w:rsidRPr="00F51457">
              <w:rPr>
                <w:sz w:val="24"/>
              </w:rPr>
              <w:t>с</w:t>
            </w:r>
            <w:r w:rsidRPr="00F51457">
              <w:rPr>
                <w:spacing w:val="1"/>
                <w:sz w:val="24"/>
              </w:rPr>
              <w:t xml:space="preserve"> </w:t>
            </w:r>
            <w:r w:rsidRPr="00F51457">
              <w:rPr>
                <w:sz w:val="24"/>
              </w:rPr>
              <w:t>ОВЗ</w:t>
            </w:r>
            <w:r w:rsidRPr="00F51457">
              <w:rPr>
                <w:spacing w:val="1"/>
                <w:sz w:val="24"/>
              </w:rPr>
              <w:t xml:space="preserve"> </w:t>
            </w:r>
            <w:r w:rsidRPr="00F51457">
              <w:rPr>
                <w:sz w:val="24"/>
              </w:rPr>
              <w:t xml:space="preserve">в образовательных организациях Воронежской области на 100% </w:t>
            </w:r>
            <w:r w:rsidR="00E303B5" w:rsidRPr="00F51457">
              <w:rPr>
                <w:sz w:val="24"/>
              </w:rPr>
              <w:t>обеспечен</w:t>
            </w:r>
            <w:r w:rsidRPr="00F51457">
              <w:rPr>
                <w:sz w:val="24"/>
              </w:rPr>
              <w:t>ы</w:t>
            </w:r>
            <w:r w:rsidR="00E303B5" w:rsidRPr="00F51457">
              <w:rPr>
                <w:spacing w:val="1"/>
                <w:sz w:val="24"/>
              </w:rPr>
              <w:t xml:space="preserve"> </w:t>
            </w:r>
            <w:r w:rsidR="00E303B5" w:rsidRPr="00F51457">
              <w:rPr>
                <w:sz w:val="24"/>
              </w:rPr>
              <w:t>специальными</w:t>
            </w:r>
            <w:r w:rsidR="00E303B5" w:rsidRPr="00F51457">
              <w:rPr>
                <w:spacing w:val="1"/>
                <w:sz w:val="24"/>
              </w:rPr>
              <w:t xml:space="preserve"> </w:t>
            </w:r>
            <w:r w:rsidR="00E303B5" w:rsidRPr="00F51457">
              <w:rPr>
                <w:sz w:val="24"/>
              </w:rPr>
              <w:t>учебниками</w:t>
            </w:r>
            <w:r w:rsidR="00E303B5" w:rsidRPr="00F51457">
              <w:rPr>
                <w:spacing w:val="1"/>
                <w:sz w:val="24"/>
              </w:rPr>
              <w:t xml:space="preserve"> </w:t>
            </w:r>
            <w:r w:rsidR="00E303B5" w:rsidRPr="00F51457">
              <w:rPr>
                <w:sz w:val="24"/>
              </w:rPr>
              <w:t>(учебными</w:t>
            </w:r>
            <w:r w:rsidR="00E303B5" w:rsidRPr="00F51457">
              <w:rPr>
                <w:spacing w:val="1"/>
                <w:sz w:val="24"/>
              </w:rPr>
              <w:t xml:space="preserve"> </w:t>
            </w:r>
            <w:r w:rsidR="00E303B5" w:rsidRPr="00F51457">
              <w:rPr>
                <w:sz w:val="24"/>
              </w:rPr>
              <w:t>пособиями), в том числе используемыми для обучения обучающихся с</w:t>
            </w:r>
            <w:r w:rsidR="00E303B5" w:rsidRPr="00F51457">
              <w:rPr>
                <w:spacing w:val="1"/>
                <w:sz w:val="24"/>
              </w:rPr>
              <w:t xml:space="preserve"> </w:t>
            </w:r>
            <w:r w:rsidR="00E303B5" w:rsidRPr="00F51457">
              <w:rPr>
                <w:sz w:val="24"/>
              </w:rPr>
              <w:t>нарушениями</w:t>
            </w:r>
            <w:r w:rsidR="00E303B5" w:rsidRPr="00F51457">
              <w:rPr>
                <w:spacing w:val="-2"/>
                <w:sz w:val="24"/>
              </w:rPr>
              <w:t xml:space="preserve"> </w:t>
            </w:r>
            <w:r w:rsidRPr="00F51457">
              <w:rPr>
                <w:sz w:val="24"/>
              </w:rPr>
              <w:t>зрения.</w:t>
            </w:r>
            <w:proofErr w:type="gramEnd"/>
          </w:p>
          <w:p w:rsidR="00F51457" w:rsidRPr="00F51457" w:rsidRDefault="00F51457" w:rsidP="00F51457"/>
          <w:p w:rsidR="00F51457" w:rsidRDefault="00F51457" w:rsidP="00F51457"/>
          <w:p w:rsidR="005016D0" w:rsidRPr="00F51457" w:rsidRDefault="00F51457" w:rsidP="00F51457">
            <w:pPr>
              <w:tabs>
                <w:tab w:val="left" w:pos="992"/>
                <w:tab w:val="left" w:pos="2880"/>
              </w:tabs>
            </w:pPr>
            <w:r>
              <w:tab/>
            </w:r>
          </w:p>
        </w:tc>
        <w:tc>
          <w:tcPr>
            <w:tcW w:w="2799" w:type="dxa"/>
          </w:tcPr>
          <w:p w:rsidR="005016D0" w:rsidRDefault="005016D0">
            <w:pPr>
              <w:pStyle w:val="TableParagraph"/>
              <w:ind w:left="0"/>
            </w:pPr>
          </w:p>
        </w:tc>
      </w:tr>
      <w:tr w:rsidR="005016D0">
        <w:trPr>
          <w:trHeight w:val="275"/>
        </w:trPr>
        <w:tc>
          <w:tcPr>
            <w:tcW w:w="15563" w:type="dxa"/>
            <w:gridSpan w:val="4"/>
          </w:tcPr>
          <w:p w:rsidR="005016D0" w:rsidRDefault="00E303B5">
            <w:pPr>
              <w:pStyle w:val="TableParagraph"/>
              <w:spacing w:line="256" w:lineRule="exact"/>
              <w:ind w:left="3285"/>
              <w:rPr>
                <w:b/>
                <w:sz w:val="24"/>
              </w:rPr>
            </w:pPr>
            <w:r>
              <w:rPr>
                <w:b/>
                <w:sz w:val="24"/>
              </w:rPr>
              <w:t>IV.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инфраструктуры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инвалидностью,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ОВЗ</w:t>
            </w:r>
          </w:p>
        </w:tc>
      </w:tr>
      <w:tr w:rsidR="005016D0">
        <w:trPr>
          <w:trHeight w:val="1104"/>
        </w:trPr>
        <w:tc>
          <w:tcPr>
            <w:tcW w:w="994" w:type="dxa"/>
          </w:tcPr>
          <w:p w:rsidR="005016D0" w:rsidRDefault="00E303B5">
            <w:pPr>
              <w:pStyle w:val="TableParagraph"/>
              <w:spacing w:line="268" w:lineRule="exact"/>
              <w:ind w:left="155" w:right="144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254" w:type="dxa"/>
          </w:tcPr>
          <w:p w:rsidR="005016D0" w:rsidRDefault="00E303B5" w:rsidP="00CB0ACE">
            <w:pPr>
              <w:pStyle w:val="TableParagraph"/>
              <w:tabs>
                <w:tab w:val="left" w:pos="1711"/>
                <w:tab w:val="left" w:pos="2186"/>
                <w:tab w:val="left" w:pos="2843"/>
                <w:tab w:val="left" w:pos="3795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 w:rsidR="00CB0ACE">
              <w:rPr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 w:rsidR="00CB0ACE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дошкольных</w:t>
            </w:r>
            <w:r w:rsidR="00CB0ACE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 w:rsidR="00CB0ACE">
              <w:rPr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  <w:r w:rsidR="00CB0ACE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для</w:t>
            </w:r>
            <w:r w:rsidR="00CB0ACE">
              <w:rPr>
                <w:spacing w:val="-2"/>
                <w:sz w:val="24"/>
              </w:rPr>
              <w:t xml:space="preserve"> </w:t>
            </w:r>
            <w:r w:rsidR="00CB0ACE">
              <w:rPr>
                <w:sz w:val="24"/>
              </w:rPr>
              <w:t xml:space="preserve">образования </w:t>
            </w:r>
            <w:r>
              <w:rPr>
                <w:sz w:val="24"/>
              </w:rPr>
              <w:t>воспитанников</w:t>
            </w:r>
            <w:r w:rsidR="00CB0ACE"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инвалидностью,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</w:p>
        </w:tc>
        <w:tc>
          <w:tcPr>
            <w:tcW w:w="7516" w:type="dxa"/>
          </w:tcPr>
          <w:p w:rsidR="005016D0" w:rsidRPr="00CB0ACE" w:rsidRDefault="00CB0ACE" w:rsidP="00850ADB">
            <w:pPr>
              <w:pStyle w:val="TableParagraph"/>
              <w:ind w:left="0"/>
              <w:jc w:val="both"/>
              <w:rPr>
                <w:i/>
                <w:sz w:val="24"/>
                <w:szCs w:val="24"/>
              </w:rPr>
            </w:pPr>
            <w:r w:rsidRPr="00CB0ACE">
              <w:rPr>
                <w:sz w:val="24"/>
                <w:szCs w:val="24"/>
              </w:rPr>
              <w:t>В 289 организациях дошкольного образования обучаются 3225 детей. В 25%</w:t>
            </w:r>
            <w:r w:rsidR="00850ADB">
              <w:rPr>
                <w:sz w:val="24"/>
                <w:szCs w:val="24"/>
              </w:rPr>
              <w:t xml:space="preserve"> </w:t>
            </w:r>
            <w:r w:rsidRPr="00CB0ACE">
              <w:rPr>
                <w:sz w:val="24"/>
                <w:szCs w:val="24"/>
              </w:rPr>
              <w:t>ДОО созданы условия для беспрепятственного доступа детей-инвалидов.</w:t>
            </w:r>
          </w:p>
        </w:tc>
        <w:tc>
          <w:tcPr>
            <w:tcW w:w="2799" w:type="dxa"/>
          </w:tcPr>
          <w:p w:rsidR="005016D0" w:rsidRDefault="006E7EF2" w:rsidP="006E7EF2">
            <w:pPr>
              <w:pStyle w:val="TableParagraph"/>
              <w:ind w:left="0"/>
            </w:pPr>
            <w:r>
              <w:t>.</w:t>
            </w:r>
          </w:p>
        </w:tc>
      </w:tr>
      <w:tr w:rsidR="005016D0">
        <w:trPr>
          <w:trHeight w:val="827"/>
        </w:trPr>
        <w:tc>
          <w:tcPr>
            <w:tcW w:w="994" w:type="dxa"/>
          </w:tcPr>
          <w:p w:rsidR="005016D0" w:rsidRDefault="00E303B5">
            <w:pPr>
              <w:pStyle w:val="TableParagraph"/>
              <w:spacing w:line="268" w:lineRule="exact"/>
              <w:ind w:left="155" w:right="144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254" w:type="dxa"/>
          </w:tcPr>
          <w:p w:rsidR="005016D0" w:rsidRDefault="00E303B5" w:rsidP="00CB0ACE">
            <w:pPr>
              <w:pStyle w:val="TableParagraph"/>
              <w:tabs>
                <w:tab w:val="left" w:pos="1665"/>
                <w:tab w:val="left" w:pos="1984"/>
                <w:tab w:val="left" w:pos="3054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организаций,</w:t>
            </w:r>
            <w:r w:rsidR="00CB0ACE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которых</w:t>
            </w:r>
            <w:r w:rsidR="00CB0ACE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обучаются</w:t>
            </w:r>
            <w:r w:rsidR="00CB0ACE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обучающиеся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инвалидностью,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</w:p>
        </w:tc>
        <w:tc>
          <w:tcPr>
            <w:tcW w:w="7516" w:type="dxa"/>
          </w:tcPr>
          <w:p w:rsidR="005016D0" w:rsidRPr="00CB0ACE" w:rsidRDefault="00CB0ACE" w:rsidP="00850ADB">
            <w:pPr>
              <w:pStyle w:val="TableParagraph"/>
              <w:ind w:left="0"/>
              <w:jc w:val="both"/>
              <w:rPr>
                <w:i/>
                <w:sz w:val="24"/>
                <w:szCs w:val="24"/>
              </w:rPr>
            </w:pPr>
            <w:r w:rsidRPr="00CB0ACE">
              <w:rPr>
                <w:sz w:val="24"/>
                <w:szCs w:val="24"/>
              </w:rPr>
              <w:t>В 600 образовательных организациях системы общего образования адаптированные программы осваивают 5339 детей</w:t>
            </w:r>
            <w:r w:rsidR="00F03803">
              <w:rPr>
                <w:sz w:val="24"/>
                <w:szCs w:val="24"/>
              </w:rPr>
              <w:t>.</w:t>
            </w:r>
            <w:bookmarkStart w:id="0" w:name="_GoBack"/>
            <w:bookmarkEnd w:id="0"/>
            <w:r w:rsidRPr="00CB0ACE">
              <w:rPr>
                <w:sz w:val="24"/>
                <w:szCs w:val="24"/>
              </w:rPr>
              <w:t xml:space="preserve"> </w:t>
            </w:r>
            <w:proofErr w:type="gramStart"/>
            <w:r w:rsidRPr="00CB0ACE">
              <w:rPr>
                <w:sz w:val="24"/>
                <w:szCs w:val="24"/>
              </w:rPr>
              <w:t>Ф</w:t>
            </w:r>
            <w:proofErr w:type="gramEnd"/>
            <w:r w:rsidRPr="00CB0ACE">
              <w:rPr>
                <w:sz w:val="24"/>
                <w:szCs w:val="24"/>
              </w:rPr>
              <w:t>ункционирует 90% инклюзивных организаций от общего числа организаций, реализующих АООП.13 отдельных общеобразовательных организаций оснащены новым современным оборудованием</w:t>
            </w:r>
          </w:p>
        </w:tc>
        <w:tc>
          <w:tcPr>
            <w:tcW w:w="2799" w:type="dxa"/>
          </w:tcPr>
          <w:p w:rsidR="005016D0" w:rsidRDefault="005016D0" w:rsidP="0093252A">
            <w:pPr>
              <w:pStyle w:val="TableParagraph"/>
              <w:ind w:left="0"/>
            </w:pPr>
          </w:p>
        </w:tc>
      </w:tr>
      <w:tr w:rsidR="00B87A20" w:rsidTr="00CB0ACE">
        <w:trPr>
          <w:trHeight w:val="702"/>
        </w:trPr>
        <w:tc>
          <w:tcPr>
            <w:tcW w:w="994" w:type="dxa"/>
          </w:tcPr>
          <w:p w:rsidR="00B87A20" w:rsidRDefault="00B87A20">
            <w:pPr>
              <w:pStyle w:val="TableParagraph"/>
              <w:spacing w:line="268" w:lineRule="exact"/>
              <w:ind w:left="155" w:right="144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254" w:type="dxa"/>
          </w:tcPr>
          <w:p w:rsidR="00B87A20" w:rsidRDefault="00B87A20">
            <w:pPr>
              <w:pStyle w:val="TableParagraph"/>
              <w:tabs>
                <w:tab w:val="left" w:pos="1718"/>
                <w:tab w:val="left" w:pos="2203"/>
                <w:tab w:val="left" w:pos="2858"/>
                <w:tab w:val="left" w:pos="3794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  <w:t>сети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организаций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z w:val="24"/>
              </w:rPr>
              <w:tab/>
              <w:t>образования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</w:p>
          <w:p w:rsidR="00B87A20" w:rsidRDefault="00B87A20">
            <w:pPr>
              <w:pStyle w:val="TableParagraph"/>
              <w:tabs>
                <w:tab w:val="left" w:pos="2002"/>
                <w:tab w:val="left" w:pos="4040"/>
              </w:tabs>
              <w:spacing w:line="270" w:lineRule="atLeast"/>
              <w:ind w:right="94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  <w:r>
              <w:rPr>
                <w:sz w:val="24"/>
              </w:rPr>
              <w:tab/>
              <w:t>обучающихся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инвалидностью,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</w:p>
        </w:tc>
        <w:tc>
          <w:tcPr>
            <w:tcW w:w="7516" w:type="dxa"/>
          </w:tcPr>
          <w:p w:rsidR="00B87A20" w:rsidRDefault="00CB0ACE" w:rsidP="00CB0ACE">
            <w:pPr>
              <w:pStyle w:val="TableParagraph"/>
              <w:spacing w:line="264" w:lineRule="exact"/>
              <w:jc w:val="both"/>
              <w:rPr>
                <w:i/>
                <w:sz w:val="24"/>
              </w:rPr>
            </w:pPr>
            <w:proofErr w:type="gramStart"/>
            <w:r w:rsidRPr="0027070E">
              <w:rPr>
                <w:sz w:val="24"/>
                <w:szCs w:val="24"/>
                <w:shd w:val="clear" w:color="auto" w:fill="FFFFFF"/>
              </w:rPr>
              <w:t xml:space="preserve">В настоящее время в </w:t>
            </w:r>
            <w:r w:rsidRPr="00977483">
              <w:rPr>
                <w:sz w:val="24"/>
                <w:szCs w:val="24"/>
                <w:shd w:val="clear" w:color="auto" w:fill="FFFFFF"/>
              </w:rPr>
              <w:t>182</w:t>
            </w:r>
            <w:r w:rsidRPr="0027070E">
              <w:rPr>
                <w:sz w:val="24"/>
                <w:szCs w:val="24"/>
                <w:shd w:val="clear" w:color="auto" w:fill="FFFFFF"/>
              </w:rPr>
              <w:t xml:space="preserve"> образовательных организациях Воронежской области реализуются </w:t>
            </w:r>
            <w:r>
              <w:rPr>
                <w:sz w:val="24"/>
                <w:szCs w:val="24"/>
                <w:shd w:val="clear" w:color="auto" w:fill="FFFFFF"/>
              </w:rPr>
              <w:t>917</w:t>
            </w:r>
            <w:r w:rsidRPr="0027070E">
              <w:rPr>
                <w:sz w:val="24"/>
                <w:szCs w:val="24"/>
                <w:shd w:val="clear" w:color="auto" w:fill="FFFFFF"/>
              </w:rPr>
              <w:t xml:space="preserve"> адаптированны</w:t>
            </w:r>
            <w:r>
              <w:rPr>
                <w:sz w:val="24"/>
                <w:szCs w:val="24"/>
                <w:shd w:val="clear" w:color="auto" w:fill="FFFFFF"/>
              </w:rPr>
              <w:t>х</w:t>
            </w:r>
            <w:r w:rsidRPr="0027070E">
              <w:rPr>
                <w:sz w:val="24"/>
                <w:szCs w:val="24"/>
                <w:shd w:val="clear" w:color="auto" w:fill="FFFFFF"/>
              </w:rPr>
              <w:t xml:space="preserve"> программы дополнительного образования</w:t>
            </w:r>
            <w:r w:rsidRPr="0027070E">
              <w:rPr>
                <w:sz w:val="24"/>
                <w:szCs w:val="24"/>
              </w:rPr>
              <w:t xml:space="preserve"> </w:t>
            </w:r>
            <w:r w:rsidRPr="0027070E">
              <w:rPr>
                <w:sz w:val="24"/>
                <w:szCs w:val="24"/>
                <w:shd w:val="clear" w:color="auto" w:fill="FFFFFF"/>
              </w:rPr>
              <w:t xml:space="preserve">для детей с ОВЗ (инвалидностью), охват обучающихся составляет </w:t>
            </w:r>
            <w:r>
              <w:rPr>
                <w:sz w:val="24"/>
                <w:szCs w:val="24"/>
                <w:shd w:val="clear" w:color="auto" w:fill="FFFFFF"/>
              </w:rPr>
              <w:t>17129</w:t>
            </w:r>
            <w:r w:rsidRPr="0027070E">
              <w:rPr>
                <w:sz w:val="24"/>
                <w:szCs w:val="24"/>
                <w:shd w:val="clear" w:color="auto" w:fill="FFFFFF"/>
              </w:rPr>
              <w:t xml:space="preserve"> человек. </w:t>
            </w:r>
            <w:r w:rsidRPr="00ED48DE">
              <w:rPr>
                <w:sz w:val="24"/>
                <w:szCs w:val="24"/>
              </w:rPr>
              <w:t>3549</w:t>
            </w:r>
            <w:r w:rsidRPr="0027070E">
              <w:rPr>
                <w:sz w:val="24"/>
                <w:szCs w:val="24"/>
              </w:rPr>
              <w:t xml:space="preserve"> ребенка осваивают дополнительные общеразвивающие программы в </w:t>
            </w:r>
            <w:proofErr w:type="spellStart"/>
            <w:r w:rsidRPr="0027070E">
              <w:rPr>
                <w:sz w:val="24"/>
                <w:szCs w:val="24"/>
              </w:rPr>
              <w:t>интернатных</w:t>
            </w:r>
            <w:proofErr w:type="spellEnd"/>
            <w:r w:rsidRPr="0027070E">
              <w:rPr>
                <w:sz w:val="24"/>
                <w:szCs w:val="24"/>
              </w:rPr>
              <w:t xml:space="preserve"> учреждениях Воронежской области для обучающихся с ограниченными возможностями здоровья.</w:t>
            </w:r>
            <w:proofErr w:type="gramEnd"/>
          </w:p>
        </w:tc>
        <w:tc>
          <w:tcPr>
            <w:tcW w:w="2799" w:type="dxa"/>
          </w:tcPr>
          <w:p w:rsidR="00B87A20" w:rsidRDefault="00B87A20" w:rsidP="006E7EF2">
            <w:pPr>
              <w:pStyle w:val="TableParagraph"/>
              <w:ind w:left="0"/>
            </w:pPr>
            <w:r>
              <w:t xml:space="preserve"> </w:t>
            </w:r>
          </w:p>
        </w:tc>
      </w:tr>
      <w:tr w:rsidR="005016D0">
        <w:trPr>
          <w:trHeight w:val="1103"/>
        </w:trPr>
        <w:tc>
          <w:tcPr>
            <w:tcW w:w="994" w:type="dxa"/>
          </w:tcPr>
          <w:p w:rsidR="005016D0" w:rsidRDefault="00E303B5">
            <w:pPr>
              <w:pStyle w:val="TableParagraph"/>
              <w:spacing w:line="268" w:lineRule="exact"/>
              <w:ind w:left="155" w:right="14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5.</w:t>
            </w:r>
          </w:p>
        </w:tc>
        <w:tc>
          <w:tcPr>
            <w:tcW w:w="4254" w:type="dxa"/>
          </w:tcPr>
          <w:p w:rsidR="005016D0" w:rsidRDefault="00E303B5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отдыха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оздоровления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инвалидностью,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</w:p>
        </w:tc>
        <w:tc>
          <w:tcPr>
            <w:tcW w:w="7516" w:type="dxa"/>
          </w:tcPr>
          <w:p w:rsidR="005016D0" w:rsidRDefault="00CE30D8">
            <w:pPr>
              <w:pStyle w:val="TableParagraph"/>
              <w:spacing w:line="264" w:lineRule="exact"/>
              <w:jc w:val="both"/>
              <w:rPr>
                <w:i/>
                <w:sz w:val="24"/>
              </w:rPr>
            </w:pPr>
            <w:r>
              <w:rPr>
                <w:sz w:val="24"/>
                <w:szCs w:val="24"/>
              </w:rPr>
              <w:t>В</w:t>
            </w:r>
            <w:r w:rsidRPr="00CE30D8">
              <w:rPr>
                <w:sz w:val="24"/>
                <w:szCs w:val="24"/>
              </w:rPr>
              <w:t xml:space="preserve"> Воронежской области на базе детских оздоровительных лагерей «Заря» и «Юность» организованы инклюзивные смены для отдыха и оздоровления 672 человек из числа детей-сирот, детей, оставшихся без попечения родителей, с ограниченными возможностями здоровья, детей, находящихся в трудной жизненной ситуации, и обучающихся общеобразовательных организаций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799" w:type="dxa"/>
          </w:tcPr>
          <w:p w:rsidR="005016D0" w:rsidRDefault="005016D0">
            <w:pPr>
              <w:pStyle w:val="TableParagraph"/>
              <w:ind w:left="0"/>
            </w:pPr>
          </w:p>
        </w:tc>
      </w:tr>
      <w:tr w:rsidR="005016D0">
        <w:trPr>
          <w:trHeight w:val="275"/>
        </w:trPr>
        <w:tc>
          <w:tcPr>
            <w:tcW w:w="15563" w:type="dxa"/>
            <w:gridSpan w:val="4"/>
          </w:tcPr>
          <w:p w:rsidR="005016D0" w:rsidRDefault="00E303B5">
            <w:pPr>
              <w:pStyle w:val="TableParagraph"/>
              <w:spacing w:line="256" w:lineRule="exact"/>
              <w:ind w:left="1365"/>
              <w:rPr>
                <w:b/>
                <w:sz w:val="24"/>
              </w:rPr>
            </w:pPr>
            <w:r>
              <w:rPr>
                <w:b/>
                <w:sz w:val="24"/>
              </w:rPr>
              <w:t>IV.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психолого-педагогического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сопровождения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инвалидностью,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ОВЗ</w:t>
            </w:r>
          </w:p>
        </w:tc>
      </w:tr>
      <w:tr w:rsidR="005016D0">
        <w:trPr>
          <w:trHeight w:val="2760"/>
        </w:trPr>
        <w:tc>
          <w:tcPr>
            <w:tcW w:w="994" w:type="dxa"/>
          </w:tcPr>
          <w:p w:rsidR="005016D0" w:rsidRDefault="00E303B5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4" w:type="dxa"/>
          </w:tcPr>
          <w:p w:rsidR="005016D0" w:rsidRDefault="00E303B5" w:rsidP="00CE30D8">
            <w:pPr>
              <w:pStyle w:val="TableParagraph"/>
              <w:tabs>
                <w:tab w:val="left" w:pos="1953"/>
                <w:tab w:val="left" w:pos="2162"/>
                <w:tab w:val="left" w:pos="3153"/>
                <w:tab w:val="left" w:pos="4037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 w:rsidR="00CE30D8">
              <w:rPr>
                <w:sz w:val="24"/>
              </w:rPr>
              <w:t xml:space="preserve"> ф</w:t>
            </w:r>
            <w:r>
              <w:rPr>
                <w:sz w:val="24"/>
              </w:rPr>
              <w:t>ункционирования</w:t>
            </w:r>
            <w:r>
              <w:rPr>
                <w:spacing w:val="-58"/>
                <w:sz w:val="24"/>
              </w:rPr>
              <w:t xml:space="preserve"> </w:t>
            </w:r>
            <w:r w:rsidR="00CE30D8">
              <w:rPr>
                <w:sz w:val="24"/>
              </w:rPr>
              <w:t>информационных</w:t>
            </w:r>
            <w:r w:rsidR="00CE30D8">
              <w:rPr>
                <w:sz w:val="24"/>
              </w:rPr>
              <w:tab/>
              <w:t xml:space="preserve"> </w:t>
            </w:r>
            <w:r>
              <w:rPr>
                <w:spacing w:val="-1"/>
                <w:sz w:val="24"/>
              </w:rPr>
              <w:t>порталов,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посвященных вопросам образования 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воспитания</w:t>
            </w:r>
            <w:proofErr w:type="gramEnd"/>
            <w:r w:rsidR="00CE30D8">
              <w:rPr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 w:rsidR="00CE30D8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инвалидностью,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</w:p>
        </w:tc>
        <w:tc>
          <w:tcPr>
            <w:tcW w:w="7516" w:type="dxa"/>
          </w:tcPr>
          <w:p w:rsidR="004568C2" w:rsidRPr="007C3851" w:rsidRDefault="004568C2" w:rsidP="007C3851">
            <w:pPr>
              <w:pStyle w:val="TableParagraph"/>
              <w:ind w:right="89"/>
              <w:jc w:val="both"/>
              <w:rPr>
                <w:sz w:val="24"/>
              </w:rPr>
            </w:pPr>
            <w:r w:rsidRPr="007C3851">
              <w:rPr>
                <w:sz w:val="24"/>
              </w:rPr>
              <w:t xml:space="preserve">В Воронежской области функционирует интернет-навигатор дополнительного образования детей </w:t>
            </w:r>
            <w:proofErr w:type="spellStart"/>
            <w:r w:rsidRPr="007C3851">
              <w:rPr>
                <w:sz w:val="24"/>
                <w:lang w:val="en-US"/>
              </w:rPr>
              <w:t>pfdo</w:t>
            </w:r>
            <w:proofErr w:type="spellEnd"/>
            <w:r w:rsidRPr="007C3851">
              <w:rPr>
                <w:sz w:val="24"/>
              </w:rPr>
              <w:t>.</w:t>
            </w:r>
            <w:proofErr w:type="spellStart"/>
            <w:r w:rsidRPr="007C3851">
              <w:rPr>
                <w:sz w:val="24"/>
                <w:lang w:val="en-US"/>
              </w:rPr>
              <w:t>govvrn</w:t>
            </w:r>
            <w:proofErr w:type="spellEnd"/>
            <w:r w:rsidRPr="007C3851">
              <w:rPr>
                <w:sz w:val="24"/>
              </w:rPr>
              <w:t>.</w:t>
            </w:r>
            <w:proofErr w:type="spellStart"/>
            <w:r w:rsidRPr="007C3851">
              <w:rPr>
                <w:sz w:val="24"/>
                <w:lang w:val="en-US"/>
              </w:rPr>
              <w:t>ru</w:t>
            </w:r>
            <w:proofErr w:type="spellEnd"/>
            <w:r w:rsidRPr="007C3851">
              <w:rPr>
                <w:sz w:val="24"/>
              </w:rPr>
              <w:t>.</w:t>
            </w:r>
          </w:p>
          <w:p w:rsidR="004568C2" w:rsidRPr="007C3851" w:rsidRDefault="004568C2" w:rsidP="007C3851">
            <w:pPr>
              <w:pStyle w:val="TableParagraph"/>
              <w:ind w:left="0" w:right="89"/>
              <w:jc w:val="both"/>
              <w:rPr>
                <w:sz w:val="24"/>
              </w:rPr>
            </w:pPr>
            <w:r w:rsidRPr="007C3851">
              <w:rPr>
                <w:sz w:val="24"/>
              </w:rPr>
              <w:t xml:space="preserve">  На официальном сайте государственного бюджетного учреждения Воронежской области «Центр психолого-педагогической, медицинской и социальной помощи» </w:t>
            </w:r>
            <w:r w:rsidR="007C3851" w:rsidRPr="007C3851">
              <w:rPr>
                <w:sz w:val="24"/>
              </w:rPr>
              <w:t>располага</w:t>
            </w:r>
            <w:r w:rsidR="007C3851">
              <w:rPr>
                <w:sz w:val="24"/>
              </w:rPr>
              <w:t>е</w:t>
            </w:r>
            <w:r w:rsidR="007C3851" w:rsidRPr="007C3851">
              <w:rPr>
                <w:sz w:val="24"/>
              </w:rPr>
              <w:t>тся необходимая информация, содержащая нормативные</w:t>
            </w:r>
            <w:r w:rsidR="007C3851" w:rsidRPr="007C3851">
              <w:rPr>
                <w:spacing w:val="1"/>
                <w:sz w:val="24"/>
              </w:rPr>
              <w:t xml:space="preserve"> </w:t>
            </w:r>
            <w:r w:rsidR="007C3851" w:rsidRPr="007C3851">
              <w:rPr>
                <w:sz w:val="24"/>
              </w:rPr>
              <w:t>правовые</w:t>
            </w:r>
            <w:r w:rsidR="007C3851" w:rsidRPr="007C3851">
              <w:rPr>
                <w:spacing w:val="1"/>
                <w:sz w:val="24"/>
              </w:rPr>
              <w:t xml:space="preserve"> </w:t>
            </w:r>
            <w:r w:rsidR="007C3851" w:rsidRPr="007C3851">
              <w:rPr>
                <w:sz w:val="24"/>
              </w:rPr>
              <w:t>акты</w:t>
            </w:r>
            <w:r w:rsidR="007C3851" w:rsidRPr="007C3851">
              <w:rPr>
                <w:spacing w:val="1"/>
                <w:sz w:val="24"/>
              </w:rPr>
              <w:t xml:space="preserve"> </w:t>
            </w:r>
            <w:r w:rsidR="007C3851" w:rsidRPr="007C3851">
              <w:rPr>
                <w:sz w:val="24"/>
              </w:rPr>
              <w:t>и</w:t>
            </w:r>
            <w:r w:rsidR="007C3851" w:rsidRPr="007C3851">
              <w:rPr>
                <w:spacing w:val="1"/>
                <w:sz w:val="24"/>
              </w:rPr>
              <w:t xml:space="preserve"> </w:t>
            </w:r>
            <w:r w:rsidR="007C3851" w:rsidRPr="007C3851">
              <w:rPr>
                <w:sz w:val="24"/>
              </w:rPr>
              <w:t>информационные</w:t>
            </w:r>
            <w:r w:rsidR="007C3851" w:rsidRPr="007C3851">
              <w:rPr>
                <w:spacing w:val="1"/>
                <w:sz w:val="24"/>
              </w:rPr>
              <w:t xml:space="preserve"> </w:t>
            </w:r>
            <w:r w:rsidR="007C3851">
              <w:rPr>
                <w:sz w:val="24"/>
              </w:rPr>
              <w:t>материалы</w:t>
            </w:r>
            <w:r w:rsidR="007C3851" w:rsidRPr="007C3851">
              <w:rPr>
                <w:spacing w:val="1"/>
                <w:sz w:val="24"/>
              </w:rPr>
              <w:t xml:space="preserve"> </w:t>
            </w:r>
            <w:r w:rsidR="007C3851" w:rsidRPr="007C3851">
              <w:rPr>
                <w:sz w:val="24"/>
              </w:rPr>
              <w:t>по</w:t>
            </w:r>
            <w:r w:rsidR="007C3851" w:rsidRPr="007C3851">
              <w:rPr>
                <w:spacing w:val="1"/>
                <w:sz w:val="24"/>
              </w:rPr>
              <w:t xml:space="preserve"> </w:t>
            </w:r>
            <w:r w:rsidR="007C3851" w:rsidRPr="007C3851">
              <w:rPr>
                <w:sz w:val="24"/>
              </w:rPr>
              <w:t>вопросам</w:t>
            </w:r>
            <w:r w:rsidR="007C3851" w:rsidRPr="007C3851">
              <w:rPr>
                <w:spacing w:val="1"/>
                <w:sz w:val="24"/>
              </w:rPr>
              <w:t xml:space="preserve"> </w:t>
            </w:r>
            <w:r w:rsidR="007C3851" w:rsidRPr="007C3851">
              <w:rPr>
                <w:sz w:val="24"/>
              </w:rPr>
              <w:t>общего</w:t>
            </w:r>
            <w:r w:rsidR="007C3851" w:rsidRPr="007C3851">
              <w:rPr>
                <w:spacing w:val="61"/>
                <w:sz w:val="24"/>
              </w:rPr>
              <w:t xml:space="preserve"> </w:t>
            </w:r>
            <w:r w:rsidR="007C3851" w:rsidRPr="007C3851">
              <w:rPr>
                <w:sz w:val="24"/>
              </w:rPr>
              <w:t>образования</w:t>
            </w:r>
            <w:r w:rsidR="007C3851" w:rsidRPr="007C3851">
              <w:rPr>
                <w:spacing w:val="1"/>
                <w:sz w:val="24"/>
              </w:rPr>
              <w:t xml:space="preserve"> </w:t>
            </w:r>
            <w:r w:rsidR="007C3851" w:rsidRPr="007C3851">
              <w:rPr>
                <w:sz w:val="24"/>
              </w:rPr>
              <w:t>и</w:t>
            </w:r>
            <w:r w:rsidR="007C3851" w:rsidRPr="007C3851">
              <w:rPr>
                <w:spacing w:val="1"/>
                <w:sz w:val="24"/>
              </w:rPr>
              <w:t xml:space="preserve"> </w:t>
            </w:r>
            <w:r w:rsidR="007C3851" w:rsidRPr="007C3851">
              <w:rPr>
                <w:sz w:val="24"/>
              </w:rPr>
              <w:t>психолог</w:t>
            </w:r>
            <w:proofErr w:type="gramStart"/>
            <w:r w:rsidR="007C3851" w:rsidRPr="007C3851">
              <w:rPr>
                <w:sz w:val="24"/>
              </w:rPr>
              <w:t>о-</w:t>
            </w:r>
            <w:proofErr w:type="gramEnd"/>
            <w:r w:rsidR="007C3851" w:rsidRPr="007C3851">
              <w:rPr>
                <w:spacing w:val="1"/>
                <w:sz w:val="24"/>
              </w:rPr>
              <w:t xml:space="preserve"> </w:t>
            </w:r>
            <w:r w:rsidR="007C3851" w:rsidRPr="007C3851">
              <w:rPr>
                <w:sz w:val="24"/>
              </w:rPr>
              <w:t>педагогического</w:t>
            </w:r>
            <w:r w:rsidR="007C3851" w:rsidRPr="007C3851">
              <w:rPr>
                <w:spacing w:val="1"/>
                <w:sz w:val="24"/>
              </w:rPr>
              <w:t xml:space="preserve"> </w:t>
            </w:r>
            <w:r w:rsidR="007C3851" w:rsidRPr="007C3851">
              <w:rPr>
                <w:sz w:val="24"/>
              </w:rPr>
              <w:t>сопровождения</w:t>
            </w:r>
            <w:r w:rsidR="007C3851" w:rsidRPr="007C3851">
              <w:rPr>
                <w:spacing w:val="-3"/>
                <w:sz w:val="24"/>
              </w:rPr>
              <w:t xml:space="preserve"> </w:t>
            </w:r>
            <w:r w:rsidR="007C3851" w:rsidRPr="007C3851">
              <w:rPr>
                <w:sz w:val="24"/>
              </w:rPr>
              <w:t>обучающихся</w:t>
            </w:r>
            <w:r w:rsidR="007C3851" w:rsidRPr="007C3851">
              <w:rPr>
                <w:spacing w:val="-2"/>
                <w:sz w:val="24"/>
              </w:rPr>
              <w:t xml:space="preserve"> </w:t>
            </w:r>
            <w:r w:rsidR="007C3851" w:rsidRPr="007C3851">
              <w:rPr>
                <w:sz w:val="24"/>
              </w:rPr>
              <w:t>с</w:t>
            </w:r>
            <w:r w:rsidR="007C3851" w:rsidRPr="007C3851">
              <w:rPr>
                <w:spacing w:val="-1"/>
                <w:sz w:val="24"/>
              </w:rPr>
              <w:t xml:space="preserve"> </w:t>
            </w:r>
            <w:r w:rsidR="007C3851" w:rsidRPr="007C3851">
              <w:rPr>
                <w:sz w:val="24"/>
              </w:rPr>
              <w:t>инвалидностью,</w:t>
            </w:r>
            <w:r w:rsidR="007C3851" w:rsidRPr="007C3851">
              <w:rPr>
                <w:spacing w:val="-1"/>
                <w:sz w:val="24"/>
              </w:rPr>
              <w:t xml:space="preserve"> </w:t>
            </w:r>
            <w:r w:rsidR="007C3851" w:rsidRPr="007C3851">
              <w:rPr>
                <w:sz w:val="24"/>
              </w:rPr>
              <w:t>с</w:t>
            </w:r>
            <w:r w:rsidR="007C3851" w:rsidRPr="007C3851">
              <w:rPr>
                <w:spacing w:val="-1"/>
                <w:sz w:val="24"/>
              </w:rPr>
              <w:t xml:space="preserve"> </w:t>
            </w:r>
            <w:r w:rsidR="007C3851" w:rsidRPr="007C3851">
              <w:rPr>
                <w:sz w:val="24"/>
              </w:rPr>
              <w:t>ОВЗ.</w:t>
            </w:r>
          </w:p>
          <w:p w:rsidR="007C3851" w:rsidRPr="007C3851" w:rsidRDefault="007C3851" w:rsidP="007C3851">
            <w:pPr>
              <w:pStyle w:val="TableParagraph"/>
              <w:ind w:left="0" w:right="89"/>
              <w:jc w:val="both"/>
              <w:rPr>
                <w:sz w:val="24"/>
              </w:rPr>
            </w:pPr>
            <w:r w:rsidRPr="007C3851">
              <w:rPr>
                <w:sz w:val="24"/>
              </w:rPr>
              <w:t xml:space="preserve">   В образовательных учреждениях на постоянной основе обеспечен доступ к </w:t>
            </w:r>
            <w:proofErr w:type="gramStart"/>
            <w:r w:rsidRPr="007C3851">
              <w:rPr>
                <w:sz w:val="24"/>
              </w:rPr>
              <w:t>образовательным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 w:rsidRPr="007C3851">
              <w:rPr>
                <w:sz w:val="24"/>
              </w:rPr>
              <w:t>интернет-ресурсам</w:t>
            </w:r>
            <w:proofErr w:type="spellEnd"/>
            <w:r w:rsidRPr="007C3851">
              <w:rPr>
                <w:sz w:val="24"/>
              </w:rPr>
              <w:t>.</w:t>
            </w:r>
          </w:p>
          <w:p w:rsidR="005016D0" w:rsidRDefault="005016D0">
            <w:pPr>
              <w:pStyle w:val="TableParagraph"/>
              <w:spacing w:line="270" w:lineRule="atLeast"/>
              <w:ind w:right="96"/>
              <w:jc w:val="both"/>
              <w:rPr>
                <w:i/>
                <w:sz w:val="24"/>
              </w:rPr>
            </w:pPr>
          </w:p>
        </w:tc>
        <w:tc>
          <w:tcPr>
            <w:tcW w:w="2799" w:type="dxa"/>
          </w:tcPr>
          <w:p w:rsidR="005016D0" w:rsidRDefault="005016D0">
            <w:pPr>
              <w:pStyle w:val="TableParagraph"/>
              <w:ind w:left="0"/>
            </w:pPr>
          </w:p>
        </w:tc>
      </w:tr>
      <w:tr w:rsidR="005016D0" w:rsidTr="007C3851">
        <w:trPr>
          <w:trHeight w:val="702"/>
        </w:trPr>
        <w:tc>
          <w:tcPr>
            <w:tcW w:w="994" w:type="dxa"/>
          </w:tcPr>
          <w:p w:rsidR="005016D0" w:rsidRDefault="00E303B5">
            <w:pPr>
              <w:pStyle w:val="TableParagraph"/>
              <w:spacing w:line="268" w:lineRule="exact"/>
              <w:ind w:left="155" w:right="144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254" w:type="dxa"/>
          </w:tcPr>
          <w:p w:rsidR="005016D0" w:rsidRDefault="00E303B5" w:rsidP="007C3851">
            <w:pPr>
              <w:pStyle w:val="TableParagraph"/>
              <w:tabs>
                <w:tab w:val="left" w:pos="2781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  <w:r w:rsidR="007C3851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психолого-медико-педагогических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комиссий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(далее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ПМПК)</w:t>
            </w:r>
          </w:p>
        </w:tc>
        <w:tc>
          <w:tcPr>
            <w:tcW w:w="7516" w:type="dxa"/>
          </w:tcPr>
          <w:p w:rsidR="007C3851" w:rsidRPr="007C3851" w:rsidRDefault="007C3851" w:rsidP="007C3851">
            <w:pPr>
              <w:pStyle w:val="TableParagraph"/>
              <w:ind w:left="0"/>
              <w:jc w:val="both"/>
            </w:pPr>
            <w:r w:rsidRPr="007C3851">
              <w:t xml:space="preserve">Реализованы мероприятия «дорожной карты» на 2023 год по реструктуризации деятельности ГБУ </w:t>
            </w:r>
            <w:proofErr w:type="gramStart"/>
            <w:r w:rsidRPr="007C3851">
              <w:t>ВО</w:t>
            </w:r>
            <w:proofErr w:type="gramEnd"/>
            <w:r w:rsidRPr="007C3851">
              <w:t xml:space="preserve"> «Центр психолого-педагогической, медицинской и социальной помощи» и повышению эффективности деятельности региональной системы ПМПК Воронежской области</w:t>
            </w:r>
          </w:p>
          <w:p w:rsidR="007C3851" w:rsidRPr="007C3851" w:rsidRDefault="007C3851" w:rsidP="007C3851">
            <w:pPr>
              <w:pStyle w:val="TableParagraph"/>
              <w:tabs>
                <w:tab w:val="left" w:pos="249"/>
              </w:tabs>
              <w:jc w:val="both"/>
              <w:rPr>
                <w:sz w:val="24"/>
              </w:rPr>
            </w:pPr>
            <w:r w:rsidRPr="007C3851">
              <w:rPr>
                <w:sz w:val="24"/>
              </w:rPr>
              <w:t>Количество</w:t>
            </w:r>
            <w:r w:rsidRPr="007C3851">
              <w:rPr>
                <w:spacing w:val="-1"/>
                <w:sz w:val="24"/>
              </w:rPr>
              <w:t xml:space="preserve"> </w:t>
            </w:r>
            <w:r w:rsidRPr="007C3851">
              <w:rPr>
                <w:sz w:val="24"/>
              </w:rPr>
              <w:t>ПМПК</w:t>
            </w:r>
            <w:r w:rsidRPr="007C3851">
              <w:rPr>
                <w:spacing w:val="-3"/>
                <w:sz w:val="24"/>
              </w:rPr>
              <w:t xml:space="preserve"> </w:t>
            </w:r>
            <w:r w:rsidRPr="007C3851">
              <w:rPr>
                <w:sz w:val="24"/>
              </w:rPr>
              <w:t>ВСЕГО</w:t>
            </w:r>
            <w:r w:rsidRPr="007C3851">
              <w:rPr>
                <w:spacing w:val="-1"/>
                <w:sz w:val="24"/>
              </w:rPr>
              <w:t xml:space="preserve"> </w:t>
            </w:r>
            <w:r w:rsidRPr="007C3851">
              <w:rPr>
                <w:sz w:val="24"/>
              </w:rPr>
              <w:t>в</w:t>
            </w:r>
            <w:r w:rsidRPr="007C3851">
              <w:rPr>
                <w:spacing w:val="-3"/>
                <w:sz w:val="24"/>
              </w:rPr>
              <w:t xml:space="preserve"> </w:t>
            </w:r>
            <w:r w:rsidRPr="007C3851">
              <w:rPr>
                <w:sz w:val="24"/>
              </w:rPr>
              <w:t>субъекте</w:t>
            </w:r>
            <w:r w:rsidRPr="007C3851">
              <w:rPr>
                <w:spacing w:val="-2"/>
                <w:sz w:val="24"/>
              </w:rPr>
              <w:t xml:space="preserve"> </w:t>
            </w:r>
            <w:r w:rsidRPr="007C3851">
              <w:rPr>
                <w:sz w:val="24"/>
              </w:rPr>
              <w:t>РФ – 33</w:t>
            </w:r>
          </w:p>
          <w:p w:rsidR="007C3851" w:rsidRPr="007C3851" w:rsidRDefault="007C3851" w:rsidP="007C3851">
            <w:pPr>
              <w:pStyle w:val="TableParagraph"/>
              <w:tabs>
                <w:tab w:val="left" w:pos="249"/>
              </w:tabs>
              <w:jc w:val="both"/>
              <w:rPr>
                <w:sz w:val="24"/>
              </w:rPr>
            </w:pPr>
            <w:r w:rsidRPr="007C3851">
              <w:rPr>
                <w:sz w:val="24"/>
              </w:rPr>
              <w:t>Из них:</w:t>
            </w:r>
          </w:p>
          <w:p w:rsidR="007C3851" w:rsidRPr="007C3851" w:rsidRDefault="007C3851" w:rsidP="007C3851">
            <w:pPr>
              <w:pStyle w:val="TableParagraph"/>
              <w:numPr>
                <w:ilvl w:val="0"/>
                <w:numId w:val="2"/>
              </w:numPr>
              <w:tabs>
                <w:tab w:val="left" w:pos="249"/>
              </w:tabs>
              <w:ind w:left="248"/>
              <w:jc w:val="both"/>
              <w:rPr>
                <w:sz w:val="24"/>
              </w:rPr>
            </w:pPr>
            <w:r w:rsidRPr="007C3851">
              <w:rPr>
                <w:sz w:val="24"/>
              </w:rPr>
              <w:t>количество</w:t>
            </w:r>
            <w:r w:rsidRPr="007C3851">
              <w:rPr>
                <w:spacing w:val="-5"/>
                <w:sz w:val="24"/>
              </w:rPr>
              <w:t xml:space="preserve"> </w:t>
            </w:r>
            <w:proofErr w:type="gramStart"/>
            <w:r w:rsidRPr="007C3851">
              <w:rPr>
                <w:sz w:val="24"/>
              </w:rPr>
              <w:t>центральных</w:t>
            </w:r>
            <w:proofErr w:type="gramEnd"/>
            <w:r w:rsidRPr="007C3851">
              <w:rPr>
                <w:spacing w:val="-4"/>
                <w:sz w:val="24"/>
              </w:rPr>
              <w:t xml:space="preserve"> </w:t>
            </w:r>
            <w:r w:rsidRPr="007C3851">
              <w:rPr>
                <w:sz w:val="24"/>
              </w:rPr>
              <w:t>ПМПК - 1</w:t>
            </w:r>
          </w:p>
          <w:p w:rsidR="007C3851" w:rsidRPr="007C3851" w:rsidRDefault="007C3851" w:rsidP="007C3851">
            <w:pPr>
              <w:pStyle w:val="TableParagraph"/>
              <w:ind w:left="229"/>
              <w:jc w:val="both"/>
              <w:rPr>
                <w:sz w:val="24"/>
              </w:rPr>
            </w:pPr>
            <w:r w:rsidRPr="007C3851">
              <w:rPr>
                <w:sz w:val="24"/>
              </w:rPr>
              <w:t>количество</w:t>
            </w:r>
            <w:r w:rsidRPr="007C3851">
              <w:rPr>
                <w:spacing w:val="-5"/>
                <w:sz w:val="24"/>
              </w:rPr>
              <w:t xml:space="preserve"> </w:t>
            </w:r>
            <w:proofErr w:type="gramStart"/>
            <w:r w:rsidRPr="007C3851">
              <w:rPr>
                <w:sz w:val="24"/>
              </w:rPr>
              <w:t>территориальных</w:t>
            </w:r>
            <w:proofErr w:type="gramEnd"/>
            <w:r w:rsidRPr="007C3851">
              <w:rPr>
                <w:spacing w:val="-4"/>
                <w:sz w:val="24"/>
              </w:rPr>
              <w:t xml:space="preserve"> </w:t>
            </w:r>
            <w:r w:rsidRPr="007C3851">
              <w:rPr>
                <w:sz w:val="24"/>
              </w:rPr>
              <w:t>ПМПК -32</w:t>
            </w:r>
          </w:p>
          <w:p w:rsidR="007C3851" w:rsidRPr="007C3851" w:rsidRDefault="007C3851" w:rsidP="007C3851">
            <w:pPr>
              <w:pStyle w:val="TableParagraph"/>
              <w:numPr>
                <w:ilvl w:val="0"/>
                <w:numId w:val="2"/>
              </w:numPr>
              <w:tabs>
                <w:tab w:val="left" w:pos="249"/>
              </w:tabs>
              <w:ind w:left="248"/>
              <w:jc w:val="both"/>
              <w:rPr>
                <w:sz w:val="24"/>
              </w:rPr>
            </w:pPr>
            <w:r w:rsidRPr="007C3851">
              <w:rPr>
                <w:sz w:val="24"/>
              </w:rPr>
              <w:t>численность</w:t>
            </w:r>
            <w:r w:rsidRPr="007C3851">
              <w:rPr>
                <w:spacing w:val="-2"/>
                <w:sz w:val="24"/>
              </w:rPr>
              <w:t xml:space="preserve"> </w:t>
            </w:r>
            <w:proofErr w:type="gramStart"/>
            <w:r w:rsidRPr="007C3851">
              <w:rPr>
                <w:sz w:val="24"/>
              </w:rPr>
              <w:t>обследованных</w:t>
            </w:r>
            <w:proofErr w:type="gramEnd"/>
            <w:r w:rsidRPr="007C3851">
              <w:rPr>
                <w:spacing w:val="-3"/>
                <w:sz w:val="24"/>
              </w:rPr>
              <w:t xml:space="preserve"> </w:t>
            </w:r>
            <w:r w:rsidRPr="007C3851">
              <w:rPr>
                <w:sz w:val="24"/>
              </w:rPr>
              <w:t>на</w:t>
            </w:r>
            <w:r w:rsidRPr="007C3851">
              <w:rPr>
                <w:spacing w:val="-2"/>
                <w:sz w:val="24"/>
              </w:rPr>
              <w:t xml:space="preserve"> </w:t>
            </w:r>
            <w:r w:rsidRPr="007C3851">
              <w:rPr>
                <w:sz w:val="24"/>
              </w:rPr>
              <w:t>ПМПК</w:t>
            </w:r>
            <w:r w:rsidRPr="007C3851">
              <w:rPr>
                <w:spacing w:val="-1"/>
                <w:sz w:val="24"/>
              </w:rPr>
              <w:t xml:space="preserve"> </w:t>
            </w:r>
            <w:r w:rsidRPr="007C3851">
              <w:rPr>
                <w:sz w:val="24"/>
              </w:rPr>
              <w:t>ВСЕГО - 4493</w:t>
            </w:r>
            <w:r w:rsidRPr="007C3851">
              <w:rPr>
                <w:spacing w:val="-1"/>
                <w:sz w:val="24"/>
              </w:rPr>
              <w:t xml:space="preserve"> </w:t>
            </w:r>
          </w:p>
          <w:p w:rsidR="007C3851" w:rsidRPr="007C3851" w:rsidRDefault="007C3851" w:rsidP="007C3851">
            <w:pPr>
              <w:pStyle w:val="TableParagraph"/>
              <w:tabs>
                <w:tab w:val="left" w:pos="249"/>
              </w:tabs>
              <w:ind w:left="108"/>
              <w:jc w:val="both"/>
              <w:rPr>
                <w:sz w:val="24"/>
              </w:rPr>
            </w:pPr>
            <w:r w:rsidRPr="007C3851">
              <w:rPr>
                <w:sz w:val="24"/>
              </w:rPr>
              <w:t>из</w:t>
            </w:r>
            <w:r w:rsidRPr="007C3851">
              <w:rPr>
                <w:spacing w:val="-2"/>
                <w:sz w:val="24"/>
              </w:rPr>
              <w:t xml:space="preserve"> </w:t>
            </w:r>
            <w:r w:rsidRPr="007C3851">
              <w:rPr>
                <w:sz w:val="24"/>
              </w:rPr>
              <w:t>них:</w:t>
            </w:r>
          </w:p>
          <w:p w:rsidR="007C3851" w:rsidRPr="007C3851" w:rsidRDefault="007C3851" w:rsidP="007C3851">
            <w:pPr>
              <w:pStyle w:val="TableParagraph"/>
              <w:numPr>
                <w:ilvl w:val="0"/>
                <w:numId w:val="2"/>
              </w:numPr>
              <w:tabs>
                <w:tab w:val="left" w:pos="249"/>
              </w:tabs>
              <w:ind w:left="248"/>
              <w:jc w:val="both"/>
              <w:rPr>
                <w:sz w:val="24"/>
              </w:rPr>
            </w:pPr>
            <w:r w:rsidRPr="007C3851">
              <w:rPr>
                <w:sz w:val="24"/>
              </w:rPr>
              <w:t>численность</w:t>
            </w:r>
            <w:r w:rsidRPr="007C3851">
              <w:rPr>
                <w:spacing w:val="-4"/>
                <w:sz w:val="24"/>
              </w:rPr>
              <w:t xml:space="preserve"> </w:t>
            </w:r>
            <w:proofErr w:type="gramStart"/>
            <w:r w:rsidRPr="007C3851">
              <w:rPr>
                <w:sz w:val="24"/>
              </w:rPr>
              <w:t>обследованных</w:t>
            </w:r>
            <w:proofErr w:type="gramEnd"/>
            <w:r w:rsidRPr="007C3851">
              <w:rPr>
                <w:spacing w:val="-5"/>
                <w:sz w:val="24"/>
              </w:rPr>
              <w:t xml:space="preserve"> </w:t>
            </w:r>
            <w:r w:rsidRPr="007C3851">
              <w:rPr>
                <w:sz w:val="24"/>
              </w:rPr>
              <w:t>на</w:t>
            </w:r>
            <w:r w:rsidRPr="007C3851">
              <w:rPr>
                <w:spacing w:val="-2"/>
                <w:sz w:val="24"/>
              </w:rPr>
              <w:t xml:space="preserve"> </w:t>
            </w:r>
            <w:r w:rsidRPr="007C3851">
              <w:rPr>
                <w:sz w:val="24"/>
              </w:rPr>
              <w:t>центральных</w:t>
            </w:r>
            <w:r w:rsidRPr="007C3851">
              <w:rPr>
                <w:spacing w:val="-6"/>
                <w:sz w:val="24"/>
              </w:rPr>
              <w:t xml:space="preserve"> </w:t>
            </w:r>
            <w:r w:rsidRPr="007C3851">
              <w:rPr>
                <w:sz w:val="24"/>
              </w:rPr>
              <w:t>ПМПК - 716</w:t>
            </w:r>
          </w:p>
          <w:p w:rsidR="007C3851" w:rsidRPr="007C3851" w:rsidRDefault="007C3851" w:rsidP="007C3851">
            <w:pPr>
              <w:pStyle w:val="TableParagraph"/>
              <w:numPr>
                <w:ilvl w:val="0"/>
                <w:numId w:val="2"/>
              </w:numPr>
              <w:tabs>
                <w:tab w:val="left" w:pos="249"/>
              </w:tabs>
              <w:ind w:left="248"/>
              <w:jc w:val="both"/>
              <w:rPr>
                <w:sz w:val="24"/>
              </w:rPr>
            </w:pPr>
            <w:r w:rsidRPr="007C3851">
              <w:rPr>
                <w:sz w:val="24"/>
              </w:rPr>
              <w:t>численность</w:t>
            </w:r>
            <w:r w:rsidRPr="007C3851">
              <w:rPr>
                <w:spacing w:val="-4"/>
                <w:sz w:val="24"/>
              </w:rPr>
              <w:t xml:space="preserve"> </w:t>
            </w:r>
            <w:proofErr w:type="gramStart"/>
            <w:r w:rsidRPr="007C3851">
              <w:rPr>
                <w:sz w:val="24"/>
              </w:rPr>
              <w:t>обследованных</w:t>
            </w:r>
            <w:proofErr w:type="gramEnd"/>
            <w:r w:rsidRPr="007C3851">
              <w:rPr>
                <w:spacing w:val="-5"/>
                <w:sz w:val="24"/>
              </w:rPr>
              <w:t xml:space="preserve"> </w:t>
            </w:r>
            <w:r w:rsidRPr="007C3851">
              <w:rPr>
                <w:sz w:val="24"/>
              </w:rPr>
              <w:t>на территориальных</w:t>
            </w:r>
            <w:r w:rsidRPr="007C3851">
              <w:rPr>
                <w:spacing w:val="-5"/>
                <w:sz w:val="24"/>
              </w:rPr>
              <w:t xml:space="preserve"> </w:t>
            </w:r>
            <w:r w:rsidRPr="007C3851">
              <w:rPr>
                <w:sz w:val="24"/>
              </w:rPr>
              <w:t>ПМПК -3777</w:t>
            </w:r>
          </w:p>
          <w:p w:rsidR="007C3851" w:rsidRPr="007C3851" w:rsidRDefault="007C3851" w:rsidP="007C3851">
            <w:pPr>
              <w:pStyle w:val="TableParagraph"/>
              <w:numPr>
                <w:ilvl w:val="0"/>
                <w:numId w:val="2"/>
              </w:numPr>
              <w:tabs>
                <w:tab w:val="left" w:pos="249"/>
              </w:tabs>
              <w:ind w:right="103" w:firstLine="0"/>
              <w:jc w:val="both"/>
            </w:pPr>
            <w:r w:rsidRPr="007C3851">
              <w:rPr>
                <w:sz w:val="24"/>
              </w:rPr>
              <w:t>среднее</w:t>
            </w:r>
            <w:r w:rsidRPr="007C3851">
              <w:rPr>
                <w:spacing w:val="1"/>
                <w:sz w:val="24"/>
              </w:rPr>
              <w:t xml:space="preserve"> </w:t>
            </w:r>
            <w:r w:rsidRPr="007C3851">
              <w:rPr>
                <w:sz w:val="24"/>
              </w:rPr>
              <w:t>время</w:t>
            </w:r>
            <w:r w:rsidRPr="007C3851">
              <w:rPr>
                <w:spacing w:val="1"/>
                <w:sz w:val="24"/>
              </w:rPr>
              <w:t xml:space="preserve"> </w:t>
            </w:r>
            <w:r w:rsidRPr="007C3851">
              <w:rPr>
                <w:sz w:val="24"/>
              </w:rPr>
              <w:t>ожидания</w:t>
            </w:r>
            <w:r w:rsidRPr="007C3851">
              <w:rPr>
                <w:spacing w:val="1"/>
                <w:sz w:val="24"/>
              </w:rPr>
              <w:t xml:space="preserve"> </w:t>
            </w:r>
            <w:r w:rsidRPr="007C3851">
              <w:rPr>
                <w:sz w:val="24"/>
              </w:rPr>
              <w:t>обследования</w:t>
            </w:r>
            <w:r w:rsidRPr="007C3851">
              <w:rPr>
                <w:spacing w:val="1"/>
                <w:sz w:val="24"/>
              </w:rPr>
              <w:t xml:space="preserve"> </w:t>
            </w:r>
            <w:r w:rsidRPr="007C3851">
              <w:rPr>
                <w:sz w:val="24"/>
              </w:rPr>
              <w:t>на</w:t>
            </w:r>
            <w:r w:rsidRPr="007C3851">
              <w:rPr>
                <w:spacing w:val="1"/>
                <w:sz w:val="24"/>
              </w:rPr>
              <w:t xml:space="preserve"> </w:t>
            </w:r>
            <w:r w:rsidRPr="007C3851">
              <w:rPr>
                <w:sz w:val="24"/>
              </w:rPr>
              <w:t>ПМПК</w:t>
            </w:r>
            <w:r w:rsidRPr="007C3851">
              <w:rPr>
                <w:spacing w:val="1"/>
                <w:sz w:val="24"/>
              </w:rPr>
              <w:t xml:space="preserve"> от 5 до 15 дней</w:t>
            </w:r>
          </w:p>
          <w:p w:rsidR="005016D0" w:rsidRDefault="007C3851" w:rsidP="007C3851">
            <w:pPr>
              <w:pStyle w:val="TableParagraph"/>
              <w:numPr>
                <w:ilvl w:val="0"/>
                <w:numId w:val="2"/>
              </w:numPr>
              <w:tabs>
                <w:tab w:val="left" w:pos="249"/>
              </w:tabs>
              <w:ind w:right="96" w:firstLine="0"/>
              <w:jc w:val="both"/>
              <w:rPr>
                <w:i/>
                <w:sz w:val="24"/>
              </w:rPr>
            </w:pPr>
            <w:r w:rsidRPr="007C3851">
              <w:rPr>
                <w:sz w:val="24"/>
              </w:rPr>
              <w:t>проведение ежегодного мониторинга выполнения рекомендаций ПМПК по созданию</w:t>
            </w:r>
            <w:r w:rsidRPr="007C3851">
              <w:rPr>
                <w:spacing w:val="1"/>
                <w:sz w:val="24"/>
              </w:rPr>
              <w:t xml:space="preserve"> </w:t>
            </w:r>
            <w:r w:rsidRPr="007C3851">
              <w:rPr>
                <w:sz w:val="24"/>
              </w:rPr>
              <w:t>необходимых</w:t>
            </w:r>
            <w:r w:rsidRPr="007C3851">
              <w:rPr>
                <w:spacing w:val="1"/>
                <w:sz w:val="24"/>
              </w:rPr>
              <w:t xml:space="preserve"> </w:t>
            </w:r>
            <w:r w:rsidRPr="007C3851">
              <w:rPr>
                <w:sz w:val="24"/>
              </w:rPr>
              <w:t>условий</w:t>
            </w:r>
            <w:r w:rsidRPr="007C3851">
              <w:rPr>
                <w:spacing w:val="1"/>
                <w:sz w:val="24"/>
              </w:rPr>
              <w:t xml:space="preserve"> </w:t>
            </w:r>
            <w:r w:rsidRPr="007C3851">
              <w:rPr>
                <w:sz w:val="24"/>
              </w:rPr>
              <w:t>для</w:t>
            </w:r>
            <w:r w:rsidRPr="007C3851">
              <w:rPr>
                <w:spacing w:val="1"/>
                <w:sz w:val="24"/>
              </w:rPr>
              <w:t xml:space="preserve"> </w:t>
            </w:r>
            <w:r w:rsidRPr="007C3851">
              <w:rPr>
                <w:sz w:val="24"/>
              </w:rPr>
              <w:t>обучения</w:t>
            </w:r>
            <w:r w:rsidRPr="007C3851">
              <w:rPr>
                <w:spacing w:val="1"/>
                <w:sz w:val="24"/>
              </w:rPr>
              <w:t xml:space="preserve"> </w:t>
            </w:r>
            <w:r w:rsidRPr="007C3851">
              <w:rPr>
                <w:sz w:val="24"/>
              </w:rPr>
              <w:t>и</w:t>
            </w:r>
            <w:r w:rsidRPr="007C3851">
              <w:rPr>
                <w:spacing w:val="1"/>
                <w:sz w:val="24"/>
              </w:rPr>
              <w:t xml:space="preserve"> </w:t>
            </w:r>
            <w:r w:rsidRPr="007C3851">
              <w:rPr>
                <w:sz w:val="24"/>
              </w:rPr>
              <w:t>воспитания</w:t>
            </w:r>
            <w:r w:rsidRPr="007C3851">
              <w:rPr>
                <w:spacing w:val="1"/>
                <w:sz w:val="24"/>
              </w:rPr>
              <w:t xml:space="preserve"> </w:t>
            </w:r>
            <w:r w:rsidRPr="007C3851">
              <w:rPr>
                <w:sz w:val="24"/>
              </w:rPr>
              <w:t>детей</w:t>
            </w:r>
            <w:r w:rsidRPr="007C3851">
              <w:rPr>
                <w:spacing w:val="1"/>
                <w:sz w:val="24"/>
              </w:rPr>
              <w:t xml:space="preserve"> </w:t>
            </w:r>
            <w:proofErr w:type="gramStart"/>
            <w:r w:rsidRPr="007C3851">
              <w:rPr>
                <w:sz w:val="24"/>
              </w:rPr>
              <w:t>в</w:t>
            </w:r>
            <w:proofErr w:type="gramEnd"/>
            <w:r w:rsidRPr="007C3851">
              <w:rPr>
                <w:spacing w:val="1"/>
                <w:sz w:val="24"/>
              </w:rPr>
              <w:t xml:space="preserve"> </w:t>
            </w:r>
            <w:r w:rsidRPr="007C3851">
              <w:rPr>
                <w:sz w:val="24"/>
              </w:rPr>
              <w:t>образовательных</w:t>
            </w:r>
            <w:r w:rsidRPr="007C3851">
              <w:rPr>
                <w:spacing w:val="-2"/>
                <w:sz w:val="24"/>
              </w:rPr>
              <w:t xml:space="preserve"> </w:t>
            </w:r>
            <w:r w:rsidRPr="007C3851">
              <w:rPr>
                <w:sz w:val="24"/>
              </w:rPr>
              <w:t>организация. «АУДИТ»</w:t>
            </w:r>
          </w:p>
        </w:tc>
        <w:tc>
          <w:tcPr>
            <w:tcW w:w="2799" w:type="dxa"/>
          </w:tcPr>
          <w:p w:rsidR="005016D0" w:rsidRDefault="005016D0" w:rsidP="00250632">
            <w:pPr>
              <w:pStyle w:val="TableParagraph"/>
              <w:numPr>
                <w:ilvl w:val="0"/>
                <w:numId w:val="2"/>
              </w:numPr>
              <w:tabs>
                <w:tab w:val="left" w:pos="249"/>
              </w:tabs>
              <w:ind w:right="103" w:firstLine="0"/>
              <w:jc w:val="both"/>
            </w:pPr>
          </w:p>
        </w:tc>
      </w:tr>
      <w:tr w:rsidR="00B87A20" w:rsidTr="007C3851">
        <w:trPr>
          <w:trHeight w:val="1407"/>
        </w:trPr>
        <w:tc>
          <w:tcPr>
            <w:tcW w:w="994" w:type="dxa"/>
          </w:tcPr>
          <w:p w:rsidR="00B87A20" w:rsidRDefault="00B87A20">
            <w:pPr>
              <w:pStyle w:val="TableParagraph"/>
              <w:spacing w:line="268" w:lineRule="exact"/>
              <w:ind w:left="155" w:right="14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Х.</w:t>
            </w:r>
          </w:p>
        </w:tc>
        <w:tc>
          <w:tcPr>
            <w:tcW w:w="4254" w:type="dxa"/>
          </w:tcPr>
          <w:p w:rsidR="00B87A20" w:rsidRDefault="00B87A2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Иные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мероприятия,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предусмотренные</w:t>
            </w:r>
          </w:p>
          <w:p w:rsidR="00B87A20" w:rsidRDefault="00B87A20">
            <w:pPr>
              <w:pStyle w:val="TableParagraph"/>
              <w:tabs>
                <w:tab w:val="left" w:pos="2609"/>
              </w:tabs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региональными</w:t>
            </w:r>
            <w:r>
              <w:rPr>
                <w:sz w:val="24"/>
              </w:rPr>
              <w:tab/>
              <w:t>комплексными</w:t>
            </w:r>
          </w:p>
          <w:p w:rsidR="00B87A20" w:rsidRDefault="00B87A20" w:rsidP="0045096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планами</w:t>
            </w:r>
          </w:p>
        </w:tc>
        <w:tc>
          <w:tcPr>
            <w:tcW w:w="7516" w:type="dxa"/>
          </w:tcPr>
          <w:p w:rsidR="00B87A20" w:rsidRDefault="007C3851" w:rsidP="007C3851">
            <w:pPr>
              <w:pStyle w:val="TableParagraph"/>
              <w:ind w:left="0"/>
              <w:jc w:val="both"/>
            </w:pPr>
            <w:r w:rsidRPr="00B07734">
              <w:rPr>
                <w:sz w:val="24"/>
              </w:rPr>
              <w:t>89 % школ в настоящее время реализуют АООП с обеспечением инклюзивных подходов к организаци</w:t>
            </w:r>
            <w:r>
              <w:rPr>
                <w:sz w:val="24"/>
              </w:rPr>
              <w:t xml:space="preserve">и образования обучающихся с ОВЗ, в этих организациях созданы и функционируют </w:t>
            </w:r>
            <w:r w:rsidRPr="00B07734">
              <w:rPr>
                <w:sz w:val="24"/>
              </w:rPr>
              <w:t>психолого-педагогические консилиумы.</w:t>
            </w:r>
          </w:p>
        </w:tc>
        <w:tc>
          <w:tcPr>
            <w:tcW w:w="2799" w:type="dxa"/>
          </w:tcPr>
          <w:p w:rsidR="00B87A20" w:rsidRDefault="00B87A20" w:rsidP="00250632">
            <w:pPr>
              <w:widowControl/>
              <w:autoSpaceDE/>
              <w:autoSpaceDN/>
              <w:ind w:firstLine="708"/>
              <w:jc w:val="both"/>
            </w:pPr>
          </w:p>
        </w:tc>
      </w:tr>
      <w:tr w:rsidR="005016D0">
        <w:trPr>
          <w:trHeight w:val="275"/>
        </w:trPr>
        <w:tc>
          <w:tcPr>
            <w:tcW w:w="15563" w:type="dxa"/>
            <w:gridSpan w:val="4"/>
          </w:tcPr>
          <w:p w:rsidR="005016D0" w:rsidRDefault="00E303B5">
            <w:pPr>
              <w:pStyle w:val="TableParagraph"/>
              <w:spacing w:line="256" w:lineRule="exact"/>
              <w:ind w:left="2448"/>
              <w:rPr>
                <w:b/>
                <w:sz w:val="24"/>
              </w:rPr>
            </w:pPr>
            <w:r>
              <w:rPr>
                <w:b/>
                <w:sz w:val="24"/>
              </w:rPr>
              <w:t>VI.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информационного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пространства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инвалидностью,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ОВЗ</w:t>
            </w:r>
          </w:p>
        </w:tc>
      </w:tr>
      <w:tr w:rsidR="005016D0" w:rsidTr="00850ADB">
        <w:trPr>
          <w:trHeight w:val="3249"/>
        </w:trPr>
        <w:tc>
          <w:tcPr>
            <w:tcW w:w="994" w:type="dxa"/>
          </w:tcPr>
          <w:p w:rsidR="005016D0" w:rsidRDefault="00E303B5">
            <w:pPr>
              <w:pStyle w:val="TableParagraph"/>
              <w:spacing w:line="268" w:lineRule="exact"/>
              <w:ind w:left="0" w:right="394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254" w:type="dxa"/>
          </w:tcPr>
          <w:p w:rsidR="005016D0" w:rsidRDefault="00E303B5" w:rsidP="007C3851">
            <w:pPr>
              <w:pStyle w:val="TableParagraph"/>
              <w:tabs>
                <w:tab w:val="left" w:pos="1953"/>
                <w:tab w:val="left" w:pos="2162"/>
                <w:tab w:val="left" w:pos="3153"/>
                <w:tab w:val="left" w:pos="4037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 w:rsidR="007C3851">
              <w:rPr>
                <w:sz w:val="24"/>
              </w:rPr>
              <w:t xml:space="preserve"> </w:t>
            </w:r>
            <w:r>
              <w:rPr>
                <w:sz w:val="24"/>
              </w:rPr>
              <w:t>функционирования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z w:val="24"/>
              </w:rPr>
              <w:tab/>
            </w:r>
            <w:r w:rsidR="007C3851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порталов,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посвященных вопросам образования 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воспитания</w:t>
            </w:r>
            <w:proofErr w:type="gramEnd"/>
            <w:r w:rsidR="007C3851">
              <w:rPr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 w:rsidR="007C3851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инвалидностью,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  <w:r w:rsidR="007C3851">
              <w:rPr>
                <w:sz w:val="24"/>
              </w:rPr>
              <w:t>.</w:t>
            </w:r>
          </w:p>
        </w:tc>
        <w:tc>
          <w:tcPr>
            <w:tcW w:w="7516" w:type="dxa"/>
          </w:tcPr>
          <w:p w:rsidR="007C3851" w:rsidRPr="007C3851" w:rsidRDefault="007C3851" w:rsidP="007C3851">
            <w:pPr>
              <w:pStyle w:val="TableParagraph"/>
              <w:ind w:right="89"/>
              <w:jc w:val="both"/>
              <w:rPr>
                <w:sz w:val="24"/>
              </w:rPr>
            </w:pPr>
            <w:r w:rsidRPr="007C3851">
              <w:rPr>
                <w:sz w:val="24"/>
              </w:rPr>
              <w:t xml:space="preserve">В Воронежской области функционирует интернет-навигатор дополнительного образования детей </w:t>
            </w:r>
            <w:proofErr w:type="spellStart"/>
            <w:r w:rsidRPr="007C3851">
              <w:rPr>
                <w:sz w:val="24"/>
                <w:lang w:val="en-US"/>
              </w:rPr>
              <w:t>pfdo</w:t>
            </w:r>
            <w:proofErr w:type="spellEnd"/>
            <w:r w:rsidRPr="007C3851">
              <w:rPr>
                <w:sz w:val="24"/>
              </w:rPr>
              <w:t>.</w:t>
            </w:r>
            <w:proofErr w:type="spellStart"/>
            <w:r w:rsidRPr="007C3851">
              <w:rPr>
                <w:sz w:val="24"/>
                <w:lang w:val="en-US"/>
              </w:rPr>
              <w:t>govvrn</w:t>
            </w:r>
            <w:proofErr w:type="spellEnd"/>
            <w:r w:rsidRPr="007C3851">
              <w:rPr>
                <w:sz w:val="24"/>
              </w:rPr>
              <w:t>.</w:t>
            </w:r>
            <w:proofErr w:type="spellStart"/>
            <w:r w:rsidRPr="007C3851">
              <w:rPr>
                <w:sz w:val="24"/>
                <w:lang w:val="en-US"/>
              </w:rPr>
              <w:t>ru</w:t>
            </w:r>
            <w:proofErr w:type="spellEnd"/>
            <w:r w:rsidRPr="007C3851">
              <w:rPr>
                <w:sz w:val="24"/>
              </w:rPr>
              <w:t>.</w:t>
            </w:r>
          </w:p>
          <w:p w:rsidR="007C3851" w:rsidRPr="007C3851" w:rsidRDefault="007C3851" w:rsidP="007C3851">
            <w:pPr>
              <w:pStyle w:val="TableParagraph"/>
              <w:ind w:left="0" w:right="89"/>
              <w:jc w:val="both"/>
              <w:rPr>
                <w:sz w:val="24"/>
              </w:rPr>
            </w:pPr>
            <w:r w:rsidRPr="007C3851">
              <w:rPr>
                <w:sz w:val="24"/>
              </w:rPr>
              <w:t xml:space="preserve">  На официальном сайте государственного бюджетного учреждения Воронежской области «Центр психолого-педагогической, медицинской и социальной помощи» располага</w:t>
            </w:r>
            <w:r>
              <w:rPr>
                <w:sz w:val="24"/>
              </w:rPr>
              <w:t>е</w:t>
            </w:r>
            <w:r w:rsidRPr="007C3851">
              <w:rPr>
                <w:sz w:val="24"/>
              </w:rPr>
              <w:t>тся необходимая информация, содержащая нормативные</w:t>
            </w:r>
            <w:r w:rsidRPr="007C3851">
              <w:rPr>
                <w:spacing w:val="1"/>
                <w:sz w:val="24"/>
              </w:rPr>
              <w:t xml:space="preserve"> </w:t>
            </w:r>
            <w:r w:rsidRPr="007C3851">
              <w:rPr>
                <w:sz w:val="24"/>
              </w:rPr>
              <w:t>правовые</w:t>
            </w:r>
            <w:r w:rsidRPr="007C3851">
              <w:rPr>
                <w:spacing w:val="1"/>
                <w:sz w:val="24"/>
              </w:rPr>
              <w:t xml:space="preserve"> </w:t>
            </w:r>
            <w:r w:rsidRPr="007C3851">
              <w:rPr>
                <w:sz w:val="24"/>
              </w:rPr>
              <w:t>акты</w:t>
            </w:r>
            <w:r w:rsidRPr="007C3851">
              <w:rPr>
                <w:spacing w:val="1"/>
                <w:sz w:val="24"/>
              </w:rPr>
              <w:t xml:space="preserve"> </w:t>
            </w:r>
            <w:r w:rsidRPr="007C3851">
              <w:rPr>
                <w:sz w:val="24"/>
              </w:rPr>
              <w:t>и</w:t>
            </w:r>
            <w:r w:rsidRPr="007C3851">
              <w:rPr>
                <w:spacing w:val="1"/>
                <w:sz w:val="24"/>
              </w:rPr>
              <w:t xml:space="preserve"> </w:t>
            </w:r>
            <w:r w:rsidRPr="007C3851">
              <w:rPr>
                <w:sz w:val="24"/>
              </w:rPr>
              <w:t>информационные</w:t>
            </w:r>
            <w:r w:rsidRPr="007C3851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 w:rsidRPr="007C3851">
              <w:rPr>
                <w:spacing w:val="1"/>
                <w:sz w:val="24"/>
              </w:rPr>
              <w:t xml:space="preserve"> </w:t>
            </w:r>
            <w:r w:rsidRPr="007C3851">
              <w:rPr>
                <w:sz w:val="24"/>
              </w:rPr>
              <w:t>по</w:t>
            </w:r>
            <w:r w:rsidRPr="007C3851">
              <w:rPr>
                <w:spacing w:val="1"/>
                <w:sz w:val="24"/>
              </w:rPr>
              <w:t xml:space="preserve"> </w:t>
            </w:r>
            <w:r w:rsidRPr="007C3851">
              <w:rPr>
                <w:sz w:val="24"/>
              </w:rPr>
              <w:t>вопросам</w:t>
            </w:r>
            <w:r w:rsidRPr="007C3851">
              <w:rPr>
                <w:spacing w:val="1"/>
                <w:sz w:val="24"/>
              </w:rPr>
              <w:t xml:space="preserve"> </w:t>
            </w:r>
            <w:r w:rsidRPr="007C3851">
              <w:rPr>
                <w:sz w:val="24"/>
              </w:rPr>
              <w:t>общего</w:t>
            </w:r>
            <w:r w:rsidRPr="007C3851">
              <w:rPr>
                <w:spacing w:val="61"/>
                <w:sz w:val="24"/>
              </w:rPr>
              <w:t xml:space="preserve"> </w:t>
            </w:r>
            <w:r w:rsidRPr="007C3851">
              <w:rPr>
                <w:sz w:val="24"/>
              </w:rPr>
              <w:t>образования</w:t>
            </w:r>
            <w:r w:rsidRPr="007C3851">
              <w:rPr>
                <w:spacing w:val="1"/>
                <w:sz w:val="24"/>
              </w:rPr>
              <w:t xml:space="preserve"> </w:t>
            </w:r>
            <w:r w:rsidRPr="007C3851">
              <w:rPr>
                <w:sz w:val="24"/>
              </w:rPr>
              <w:t>и</w:t>
            </w:r>
            <w:r w:rsidRPr="007C3851">
              <w:rPr>
                <w:spacing w:val="1"/>
                <w:sz w:val="24"/>
              </w:rPr>
              <w:t xml:space="preserve"> </w:t>
            </w:r>
            <w:r w:rsidRPr="007C3851">
              <w:rPr>
                <w:sz w:val="24"/>
              </w:rPr>
              <w:t>психолог</w:t>
            </w:r>
            <w:proofErr w:type="gramStart"/>
            <w:r w:rsidRPr="007C3851">
              <w:rPr>
                <w:sz w:val="24"/>
              </w:rPr>
              <w:t>о-</w:t>
            </w:r>
            <w:proofErr w:type="gramEnd"/>
            <w:r w:rsidRPr="007C3851">
              <w:rPr>
                <w:spacing w:val="1"/>
                <w:sz w:val="24"/>
              </w:rPr>
              <w:t xml:space="preserve"> </w:t>
            </w:r>
            <w:r w:rsidRPr="007C3851">
              <w:rPr>
                <w:sz w:val="24"/>
              </w:rPr>
              <w:t>педагогического</w:t>
            </w:r>
            <w:r w:rsidRPr="007C3851">
              <w:rPr>
                <w:spacing w:val="1"/>
                <w:sz w:val="24"/>
              </w:rPr>
              <w:t xml:space="preserve"> </w:t>
            </w:r>
            <w:r w:rsidRPr="007C3851">
              <w:rPr>
                <w:sz w:val="24"/>
              </w:rPr>
              <w:t>сопровождения</w:t>
            </w:r>
            <w:r w:rsidRPr="007C3851">
              <w:rPr>
                <w:spacing w:val="-3"/>
                <w:sz w:val="24"/>
              </w:rPr>
              <w:t xml:space="preserve"> </w:t>
            </w:r>
            <w:r w:rsidRPr="007C3851">
              <w:rPr>
                <w:sz w:val="24"/>
              </w:rPr>
              <w:t>обучающихся</w:t>
            </w:r>
            <w:r w:rsidRPr="007C3851">
              <w:rPr>
                <w:spacing w:val="-2"/>
                <w:sz w:val="24"/>
              </w:rPr>
              <w:t xml:space="preserve"> </w:t>
            </w:r>
            <w:r w:rsidRPr="007C3851">
              <w:rPr>
                <w:sz w:val="24"/>
              </w:rPr>
              <w:t>с</w:t>
            </w:r>
            <w:r w:rsidRPr="007C3851">
              <w:rPr>
                <w:spacing w:val="-1"/>
                <w:sz w:val="24"/>
              </w:rPr>
              <w:t xml:space="preserve"> </w:t>
            </w:r>
            <w:r w:rsidRPr="007C3851">
              <w:rPr>
                <w:sz w:val="24"/>
              </w:rPr>
              <w:t>инвалидностью,</w:t>
            </w:r>
            <w:r w:rsidRPr="007C3851">
              <w:rPr>
                <w:spacing w:val="-1"/>
                <w:sz w:val="24"/>
              </w:rPr>
              <w:t xml:space="preserve"> </w:t>
            </w:r>
            <w:r w:rsidRPr="007C3851">
              <w:rPr>
                <w:sz w:val="24"/>
              </w:rPr>
              <w:t>с</w:t>
            </w:r>
            <w:r w:rsidRPr="007C3851">
              <w:rPr>
                <w:spacing w:val="-1"/>
                <w:sz w:val="24"/>
              </w:rPr>
              <w:t xml:space="preserve"> </w:t>
            </w:r>
            <w:r w:rsidRPr="007C3851">
              <w:rPr>
                <w:sz w:val="24"/>
              </w:rPr>
              <w:t>ОВЗ.</w:t>
            </w:r>
          </w:p>
          <w:p w:rsidR="007C3851" w:rsidRPr="007C3851" w:rsidRDefault="007C3851" w:rsidP="007C3851">
            <w:pPr>
              <w:pStyle w:val="TableParagraph"/>
              <w:ind w:left="0" w:right="89"/>
              <w:jc w:val="both"/>
              <w:rPr>
                <w:sz w:val="24"/>
              </w:rPr>
            </w:pPr>
            <w:r w:rsidRPr="007C3851">
              <w:rPr>
                <w:sz w:val="24"/>
              </w:rPr>
              <w:t xml:space="preserve">   В образовательных учреждениях на постоянной основе обеспечен доступ к </w:t>
            </w:r>
            <w:proofErr w:type="gramStart"/>
            <w:r w:rsidRPr="007C3851">
              <w:rPr>
                <w:sz w:val="24"/>
              </w:rPr>
              <w:t>образовательным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 w:rsidRPr="007C3851">
              <w:rPr>
                <w:sz w:val="24"/>
              </w:rPr>
              <w:t>интернет-ресурсам</w:t>
            </w:r>
            <w:proofErr w:type="spellEnd"/>
            <w:r w:rsidRPr="007C3851">
              <w:rPr>
                <w:sz w:val="24"/>
              </w:rPr>
              <w:t>.</w:t>
            </w:r>
          </w:p>
          <w:p w:rsidR="005016D0" w:rsidRDefault="005016D0">
            <w:pPr>
              <w:pStyle w:val="TableParagraph"/>
              <w:spacing w:line="264" w:lineRule="exact"/>
              <w:jc w:val="both"/>
              <w:rPr>
                <w:i/>
                <w:sz w:val="24"/>
              </w:rPr>
            </w:pPr>
          </w:p>
          <w:p w:rsidR="00201277" w:rsidRDefault="00201277">
            <w:pPr>
              <w:pStyle w:val="TableParagraph"/>
              <w:spacing w:line="264" w:lineRule="exact"/>
              <w:jc w:val="both"/>
              <w:rPr>
                <w:i/>
                <w:sz w:val="24"/>
              </w:rPr>
            </w:pPr>
          </w:p>
        </w:tc>
        <w:tc>
          <w:tcPr>
            <w:tcW w:w="2799" w:type="dxa"/>
          </w:tcPr>
          <w:p w:rsidR="005016D0" w:rsidRDefault="005016D0">
            <w:pPr>
              <w:pStyle w:val="TableParagraph"/>
              <w:ind w:left="0"/>
            </w:pPr>
          </w:p>
        </w:tc>
      </w:tr>
      <w:tr w:rsidR="005016D0" w:rsidTr="00FB052C">
        <w:trPr>
          <w:trHeight w:val="3821"/>
        </w:trPr>
        <w:tc>
          <w:tcPr>
            <w:tcW w:w="994" w:type="dxa"/>
          </w:tcPr>
          <w:p w:rsidR="005016D0" w:rsidRDefault="00E303B5">
            <w:pPr>
              <w:pStyle w:val="TableParagraph"/>
              <w:spacing w:line="268" w:lineRule="exact"/>
              <w:ind w:left="0" w:right="394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254" w:type="dxa"/>
          </w:tcPr>
          <w:p w:rsidR="005016D0" w:rsidRDefault="00E303B5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тиражирование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инклюзивного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инвалидностью,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</w:p>
        </w:tc>
        <w:tc>
          <w:tcPr>
            <w:tcW w:w="7516" w:type="dxa"/>
          </w:tcPr>
          <w:p w:rsidR="005016D0" w:rsidRDefault="00FB052C" w:rsidP="00FB052C">
            <w:pPr>
              <w:adjustRightInd w:val="0"/>
              <w:ind w:firstLine="708"/>
              <w:jc w:val="both"/>
              <w:rPr>
                <w:i/>
                <w:sz w:val="24"/>
              </w:rPr>
            </w:pPr>
            <w:r w:rsidRPr="00D17339">
              <w:rPr>
                <w:sz w:val="24"/>
              </w:rPr>
              <w:t xml:space="preserve">В 2023 годах проведены региональные конкурсы «Учитель-дефектолог» и «Лучшая инклюзивная школа /Лучший инклюзивный детский сад». Победители решением конкурсных комиссий рекомендованы к участию во Всероссийских конкурсах. На </w:t>
            </w:r>
            <w:r w:rsidRPr="00D17339">
              <w:rPr>
                <w:sz w:val="24"/>
                <w:lang w:val="en-US"/>
              </w:rPr>
              <w:t>X</w:t>
            </w:r>
            <w:r w:rsidRPr="00D17339">
              <w:rPr>
                <w:sz w:val="24"/>
              </w:rPr>
              <w:t xml:space="preserve"> Всероссийском конкурсе «Лучшая инклюзивная школа России» лауреатами стали в номинации «Лучшая инклюзивная школа» - МБОУ Аннинская средняя общеобразовательная школа №3, в номинации: «Лучший инклюзивный детский сад» - МБДОУ «Центр развития </w:t>
            </w:r>
            <w:proofErr w:type="gramStart"/>
            <w:r w:rsidRPr="00D17339">
              <w:rPr>
                <w:sz w:val="24"/>
              </w:rPr>
              <w:t>ребенка-детский</w:t>
            </w:r>
            <w:proofErr w:type="gramEnd"/>
            <w:r w:rsidRPr="00D17339">
              <w:rPr>
                <w:sz w:val="24"/>
              </w:rPr>
              <w:t xml:space="preserve"> сад № 66» города Воронежа. На </w:t>
            </w:r>
            <w:r>
              <w:rPr>
                <w:sz w:val="24"/>
                <w:lang w:val="en-US"/>
              </w:rPr>
              <w:t>V</w:t>
            </w:r>
            <w:r w:rsidRPr="00D17339">
              <w:rPr>
                <w:sz w:val="24"/>
                <w:lang w:val="en-US"/>
              </w:rPr>
              <w:t>I</w:t>
            </w:r>
            <w:r w:rsidRPr="00D17339">
              <w:rPr>
                <w:sz w:val="24"/>
              </w:rPr>
              <w:t xml:space="preserve"> Всероссийском конкурсе профессионального мастерства «Учитель-дефектолог России – 2023» лауреатом в номинации «Дефектолог года» стал учител</w:t>
            </w:r>
            <w:proofErr w:type="gramStart"/>
            <w:r w:rsidRPr="00D17339">
              <w:rPr>
                <w:sz w:val="24"/>
              </w:rPr>
              <w:t>ь-</w:t>
            </w:r>
            <w:proofErr w:type="gramEnd"/>
            <w:r w:rsidRPr="00D17339">
              <w:rPr>
                <w:sz w:val="24"/>
              </w:rPr>
              <w:t xml:space="preserve"> дефектолог КОУ ВО «Воронежская школа-интернат №</w:t>
            </w:r>
            <w:r w:rsidRPr="00FB052C">
              <w:rPr>
                <w:sz w:val="24"/>
              </w:rPr>
              <w:t xml:space="preserve"> </w:t>
            </w:r>
            <w:r w:rsidRPr="00D17339">
              <w:rPr>
                <w:sz w:val="24"/>
              </w:rPr>
              <w:t xml:space="preserve">3 для обучающихся с ОВЗ». </w:t>
            </w:r>
          </w:p>
        </w:tc>
        <w:tc>
          <w:tcPr>
            <w:tcW w:w="2799" w:type="dxa"/>
          </w:tcPr>
          <w:p w:rsidR="005016D0" w:rsidRDefault="005016D0" w:rsidP="00FB052C">
            <w:pPr>
              <w:adjustRightInd w:val="0"/>
              <w:ind w:firstLine="708"/>
              <w:jc w:val="both"/>
            </w:pPr>
          </w:p>
        </w:tc>
      </w:tr>
      <w:tr w:rsidR="005016D0">
        <w:trPr>
          <w:trHeight w:val="275"/>
        </w:trPr>
        <w:tc>
          <w:tcPr>
            <w:tcW w:w="15563" w:type="dxa"/>
            <w:gridSpan w:val="4"/>
          </w:tcPr>
          <w:p w:rsidR="005016D0" w:rsidRDefault="00E303B5">
            <w:pPr>
              <w:pStyle w:val="TableParagraph"/>
              <w:spacing w:line="256" w:lineRule="exact"/>
              <w:ind w:left="2913"/>
              <w:rPr>
                <w:b/>
                <w:sz w:val="24"/>
              </w:rPr>
            </w:pPr>
            <w:r>
              <w:rPr>
                <w:b/>
                <w:sz w:val="24"/>
              </w:rPr>
              <w:t>VII.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кадрового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инвалидностью,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ОВЗ</w:t>
            </w:r>
          </w:p>
        </w:tc>
      </w:tr>
      <w:tr w:rsidR="005016D0">
        <w:trPr>
          <w:trHeight w:val="3587"/>
        </w:trPr>
        <w:tc>
          <w:tcPr>
            <w:tcW w:w="994" w:type="dxa"/>
          </w:tcPr>
          <w:p w:rsidR="005016D0" w:rsidRDefault="00E303B5">
            <w:pPr>
              <w:pStyle w:val="TableParagraph"/>
              <w:spacing w:line="268" w:lineRule="exact"/>
              <w:ind w:left="155" w:right="14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2.</w:t>
            </w:r>
          </w:p>
        </w:tc>
        <w:tc>
          <w:tcPr>
            <w:tcW w:w="4254" w:type="dxa"/>
          </w:tcPr>
          <w:p w:rsidR="005016D0" w:rsidRDefault="00E303B5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кадровых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реестров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педагогов-дефектологов,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учителей-логопедов,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7516" w:type="dxa"/>
          </w:tcPr>
          <w:p w:rsidR="00FB052C" w:rsidRPr="00D17339" w:rsidRDefault="00FB052C" w:rsidP="00FB052C">
            <w:pPr>
              <w:widowControl/>
              <w:autoSpaceDE/>
              <w:autoSpaceDN/>
              <w:ind w:firstLine="708"/>
              <w:jc w:val="both"/>
              <w:rPr>
                <w:sz w:val="24"/>
              </w:rPr>
            </w:pPr>
            <w:proofErr w:type="gramStart"/>
            <w:r w:rsidRPr="00D17339">
              <w:rPr>
                <w:sz w:val="24"/>
              </w:rPr>
              <w:t xml:space="preserve">В 2023 году на базе ГБУ ВО ДПО «Институт развития образования им. Н.Ф. </w:t>
            </w:r>
            <w:proofErr w:type="spellStart"/>
            <w:r w:rsidRPr="00D17339">
              <w:rPr>
                <w:sz w:val="24"/>
              </w:rPr>
              <w:t>Бунакова</w:t>
            </w:r>
            <w:proofErr w:type="spellEnd"/>
            <w:r w:rsidRPr="00D17339">
              <w:rPr>
                <w:sz w:val="24"/>
              </w:rPr>
              <w:t>» обучено на курсах переподготовки 208 педагогических работников образовательных организаций, реализующих основные общеобразовательные программы дошкольного общего, начального общего, основного общего и среднего общего образования по дополнительной профессиональной образовательной программе «Организация коррекционно-развивающего обучения детей с особыми образовательными ООП.</w:t>
            </w:r>
            <w:proofErr w:type="gramEnd"/>
            <w:r w:rsidRPr="00D17339">
              <w:rPr>
                <w:sz w:val="24"/>
              </w:rPr>
              <w:t xml:space="preserve"> Профессиональная деятельность учителя-дефектолога». По окончании переподготовки после успешной сдачи выпускных экзаменов эти педагогические работники пополнят ряды специалистов психолого-педагогического сопровождения в школах и детских садах, где обучаются дети с ограниченными возможностями здоровья.</w:t>
            </w:r>
          </w:p>
          <w:p w:rsidR="005016D0" w:rsidRDefault="00FB052C" w:rsidP="00FB052C">
            <w:pPr>
              <w:pStyle w:val="TableParagraph"/>
              <w:spacing w:line="270" w:lineRule="atLeast"/>
              <w:ind w:right="96"/>
              <w:jc w:val="both"/>
              <w:rPr>
                <w:i/>
                <w:sz w:val="24"/>
              </w:rPr>
            </w:pPr>
            <w:r w:rsidRPr="00D17339">
              <w:rPr>
                <w:sz w:val="24"/>
              </w:rPr>
              <w:t xml:space="preserve">В 2023 году для участия в федеральном мониторинговом исследовании инклюзивной образовательной среды образовательных организаций Воронежской области было отобрано 25 детских садов и 75 школ. По итогам мониторинга, в штатное расписание данных образовательных организаций </w:t>
            </w:r>
            <w:proofErr w:type="gramStart"/>
            <w:r w:rsidRPr="00D17339">
              <w:rPr>
                <w:sz w:val="24"/>
              </w:rPr>
              <w:t>включены</w:t>
            </w:r>
            <w:proofErr w:type="gramEnd"/>
            <w:r w:rsidRPr="00D17339">
              <w:rPr>
                <w:sz w:val="24"/>
              </w:rPr>
              <w:t xml:space="preserve"> 108 педагогов-психологов, 73 учителя-логопеда, 36 учителей-дефектологов, 62 социальных педагога, 54 </w:t>
            </w:r>
            <w:proofErr w:type="spellStart"/>
            <w:r w:rsidRPr="00D17339">
              <w:rPr>
                <w:sz w:val="24"/>
              </w:rPr>
              <w:t>тьютора</w:t>
            </w:r>
            <w:proofErr w:type="spellEnd"/>
            <w:r w:rsidRPr="00D17339">
              <w:rPr>
                <w:sz w:val="24"/>
              </w:rPr>
              <w:t>, 9 ассистентов. Многие из них работают по совместительству в других образовательных организациях</w:t>
            </w:r>
          </w:p>
        </w:tc>
        <w:tc>
          <w:tcPr>
            <w:tcW w:w="2799" w:type="dxa"/>
          </w:tcPr>
          <w:p w:rsidR="005016D0" w:rsidRDefault="005016D0" w:rsidP="00D17339">
            <w:pPr>
              <w:pStyle w:val="TableParagraph"/>
              <w:ind w:left="0"/>
            </w:pPr>
          </w:p>
        </w:tc>
      </w:tr>
      <w:tr w:rsidR="00FB052C" w:rsidTr="00850ADB">
        <w:trPr>
          <w:trHeight w:val="1836"/>
        </w:trPr>
        <w:tc>
          <w:tcPr>
            <w:tcW w:w="994" w:type="dxa"/>
          </w:tcPr>
          <w:p w:rsidR="00FB052C" w:rsidRDefault="00FB052C">
            <w:pPr>
              <w:pStyle w:val="TableParagraph"/>
              <w:spacing w:line="268" w:lineRule="exact"/>
              <w:ind w:left="155" w:right="144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254" w:type="dxa"/>
          </w:tcPr>
          <w:p w:rsidR="00FB052C" w:rsidRDefault="00FB052C" w:rsidP="00FB052C">
            <w:pPr>
              <w:pStyle w:val="TableParagraph"/>
              <w:tabs>
                <w:tab w:val="left" w:pos="1702"/>
                <w:tab w:val="left" w:pos="1833"/>
                <w:tab w:val="left" w:pos="2212"/>
                <w:tab w:val="left" w:pos="2486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Организационно-методические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 w:rsidRPr="00FB052C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Pr="00FB052C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ориентации</w:t>
            </w:r>
            <w:r w:rsidRPr="00FB052C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Pr="00FB052C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сопровождению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молодых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специалистов</w:t>
            </w:r>
          </w:p>
        </w:tc>
        <w:tc>
          <w:tcPr>
            <w:tcW w:w="7516" w:type="dxa"/>
          </w:tcPr>
          <w:p w:rsidR="00FB052C" w:rsidRPr="00FB052C" w:rsidRDefault="00FB052C" w:rsidP="00FB052C">
            <w:pPr>
              <w:ind w:left="26" w:firstLine="709"/>
              <w:jc w:val="both"/>
              <w:rPr>
                <w:sz w:val="24"/>
                <w:szCs w:val="24"/>
              </w:rPr>
            </w:pPr>
            <w:proofErr w:type="gramStart"/>
            <w:r w:rsidRPr="00FB052C">
              <w:rPr>
                <w:sz w:val="24"/>
                <w:szCs w:val="24"/>
              </w:rPr>
              <w:t>На официальных сайтах образовательных организаций, реализующих программы среднего профессионального образования и высшего образования по направлению подготовки 44.00.00 Образование и педагогические науки, размещена подробная информация  о  специальностях, сроках обучения, датах проведений дней открытых дверей для желающих поступить в разделе «Абитуриенту», информация о доступности получения образования для инвалидов и лиц с ограниченными возможностями здоровья в разделе «Доступная среда».</w:t>
            </w:r>
            <w:proofErr w:type="gramEnd"/>
          </w:p>
          <w:p w:rsidR="00FB052C" w:rsidRPr="00FB052C" w:rsidRDefault="00FB052C" w:rsidP="00FB052C">
            <w:pPr>
              <w:ind w:left="26" w:firstLine="709"/>
              <w:jc w:val="both"/>
              <w:rPr>
                <w:sz w:val="24"/>
                <w:szCs w:val="24"/>
              </w:rPr>
            </w:pPr>
            <w:proofErr w:type="gramStart"/>
            <w:r w:rsidRPr="00FB052C">
              <w:rPr>
                <w:sz w:val="24"/>
                <w:szCs w:val="24"/>
              </w:rPr>
              <w:t xml:space="preserve">В течение 2023/2024 учебного года для желающих обучаться в техникумах и вузах по направлению подготовки 44.00.00 Образование и педагогические науки (программы подготовки реализуются в ГБПОУ ВО «БТПИТ», ГБПОУ ВО «ВГПГК имени В.М.  </w:t>
            </w:r>
            <w:proofErr w:type="spellStart"/>
            <w:r w:rsidRPr="00FB052C">
              <w:rPr>
                <w:sz w:val="24"/>
                <w:szCs w:val="24"/>
              </w:rPr>
              <w:t>Пескова</w:t>
            </w:r>
            <w:proofErr w:type="spellEnd"/>
            <w:r w:rsidRPr="00FB052C">
              <w:rPr>
                <w:sz w:val="24"/>
                <w:szCs w:val="24"/>
              </w:rPr>
              <w:t>», ГБПОУ ВО «ВГППК», ГБПОУ ВО «ГПК», ФГБПОУ ВО «ВГПУ», ФГБПОУ ВО «ВГУ») проводились  дни открытых дверей, мастер - классы, выставки прикладного и технического творчества для абитуриентов.</w:t>
            </w:r>
            <w:proofErr w:type="gramEnd"/>
          </w:p>
          <w:p w:rsidR="00FB052C" w:rsidRPr="00FB052C" w:rsidRDefault="00FB052C" w:rsidP="00FB052C">
            <w:pPr>
              <w:ind w:left="26" w:firstLine="709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FB052C">
              <w:rPr>
                <w:sz w:val="24"/>
                <w:szCs w:val="24"/>
              </w:rPr>
              <w:lastRenderedPageBreak/>
              <w:t xml:space="preserve"> </w:t>
            </w:r>
            <w:r w:rsidRPr="00FB052C">
              <w:rPr>
                <w:rFonts w:eastAsia="Calibri"/>
                <w:bCs/>
                <w:sz w:val="24"/>
                <w:szCs w:val="24"/>
              </w:rPr>
              <w:t>В Воронежской области сложилась система мероприятий, обеспечивающая профессиональную навигацию учащихся общеобразовательных организаций, в том числе лиц с инвалидностью и ограниченными возможностями здоровья,  через современные инструменты профессиональной ориентации и выстраивание системы дополнительного образования детей.</w:t>
            </w:r>
          </w:p>
          <w:p w:rsidR="00FB052C" w:rsidRPr="00FB052C" w:rsidRDefault="00FB052C" w:rsidP="00FB052C">
            <w:pPr>
              <w:ind w:left="26" w:firstLine="709"/>
              <w:jc w:val="both"/>
              <w:rPr>
                <w:rFonts w:eastAsia="Calibri"/>
                <w:bCs/>
                <w:sz w:val="24"/>
                <w:szCs w:val="24"/>
              </w:rPr>
            </w:pPr>
            <w:proofErr w:type="gramStart"/>
            <w:r w:rsidRPr="00FB052C">
              <w:rPr>
                <w:rFonts w:eastAsia="Calibri"/>
                <w:bCs/>
                <w:sz w:val="24"/>
                <w:szCs w:val="24"/>
              </w:rPr>
              <w:t xml:space="preserve">Наряду с традиционными формами профориентации обучающихся, такими как лектории, анкетирования, встречи с представителями профессий и родительскими собраниями, в 2023 году  были  реализованы мероприятия, способствующие осознанному подходу к выбору профессии:  профессиональные пробы для школьников от профессиональных образовательных  организаций  региона. </w:t>
            </w:r>
            <w:proofErr w:type="gramEnd"/>
          </w:p>
          <w:p w:rsidR="00FB052C" w:rsidRPr="00FB052C" w:rsidRDefault="00FB052C" w:rsidP="00FB052C">
            <w:pPr>
              <w:ind w:left="26" w:firstLine="709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FB052C">
              <w:rPr>
                <w:rFonts w:eastAsia="Calibri"/>
                <w:bCs/>
                <w:sz w:val="24"/>
                <w:szCs w:val="24"/>
              </w:rPr>
              <w:t xml:space="preserve">Для систематизации знаний о профессиональном мире и формирования осознанности выбора профессиональной перспективы у школьников 9-11 классов образовательные организации в 2023/2024 учебного года  проводят </w:t>
            </w:r>
            <w:proofErr w:type="spellStart"/>
            <w:r w:rsidRPr="00FB052C">
              <w:rPr>
                <w:rFonts w:eastAsia="Calibri"/>
                <w:bCs/>
                <w:sz w:val="24"/>
                <w:szCs w:val="24"/>
              </w:rPr>
              <w:t>профориентационные</w:t>
            </w:r>
            <w:proofErr w:type="spellEnd"/>
            <w:r w:rsidRPr="00FB052C">
              <w:rPr>
                <w:rFonts w:eastAsia="Calibri"/>
                <w:bCs/>
                <w:sz w:val="24"/>
                <w:szCs w:val="24"/>
              </w:rPr>
              <w:t xml:space="preserve"> уроки в рамках </w:t>
            </w:r>
            <w:proofErr w:type="spellStart"/>
            <w:r w:rsidRPr="00FB052C">
              <w:rPr>
                <w:rFonts w:eastAsia="Calibri"/>
                <w:bCs/>
                <w:sz w:val="24"/>
                <w:szCs w:val="24"/>
              </w:rPr>
              <w:t>профориентационного</w:t>
            </w:r>
            <w:proofErr w:type="spellEnd"/>
            <w:r w:rsidRPr="00FB052C">
              <w:rPr>
                <w:rFonts w:eastAsia="Calibri"/>
                <w:bCs/>
                <w:sz w:val="24"/>
                <w:szCs w:val="24"/>
              </w:rPr>
              <w:t xml:space="preserve">  минимума «Россия мои горизонты».</w:t>
            </w:r>
          </w:p>
          <w:p w:rsidR="00FB052C" w:rsidRPr="00FB052C" w:rsidRDefault="00FB052C" w:rsidP="00FB052C">
            <w:pPr>
              <w:ind w:left="26" w:firstLine="709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FB052C">
              <w:rPr>
                <w:rFonts w:eastAsia="Calibri"/>
                <w:bCs/>
                <w:sz w:val="24"/>
                <w:szCs w:val="24"/>
              </w:rPr>
              <w:t xml:space="preserve">В рамках развития </w:t>
            </w:r>
            <w:proofErr w:type="spellStart"/>
            <w:r w:rsidRPr="00FB052C">
              <w:rPr>
                <w:rFonts w:eastAsia="Calibri"/>
                <w:bCs/>
                <w:sz w:val="24"/>
                <w:szCs w:val="24"/>
              </w:rPr>
              <w:t>профориентационной</w:t>
            </w:r>
            <w:proofErr w:type="spellEnd"/>
            <w:r w:rsidRPr="00FB052C">
              <w:rPr>
                <w:rFonts w:eastAsia="Calibri"/>
                <w:bCs/>
                <w:sz w:val="24"/>
                <w:szCs w:val="24"/>
              </w:rPr>
              <w:t xml:space="preserve"> деятельности в 2023 году впервые был организован </w:t>
            </w:r>
            <w:proofErr w:type="spellStart"/>
            <w:r w:rsidRPr="00FB052C">
              <w:rPr>
                <w:rFonts w:eastAsia="Calibri"/>
                <w:bCs/>
                <w:sz w:val="24"/>
                <w:szCs w:val="24"/>
              </w:rPr>
              <w:t>Профориентационный</w:t>
            </w:r>
            <w:proofErr w:type="spellEnd"/>
            <w:r w:rsidRPr="00FB052C">
              <w:rPr>
                <w:rFonts w:eastAsia="Calibri"/>
                <w:bCs/>
                <w:sz w:val="24"/>
                <w:szCs w:val="24"/>
              </w:rPr>
              <w:t xml:space="preserve"> </w:t>
            </w:r>
            <w:proofErr w:type="spellStart"/>
            <w:r w:rsidRPr="00FB052C">
              <w:rPr>
                <w:rFonts w:eastAsia="Calibri"/>
                <w:bCs/>
                <w:sz w:val="24"/>
                <w:szCs w:val="24"/>
              </w:rPr>
              <w:t>нетворкинг</w:t>
            </w:r>
            <w:proofErr w:type="spellEnd"/>
            <w:r w:rsidRPr="00FB052C">
              <w:rPr>
                <w:rFonts w:eastAsia="Calibri"/>
                <w:bCs/>
                <w:sz w:val="24"/>
                <w:szCs w:val="24"/>
              </w:rPr>
              <w:t xml:space="preserve"> «Здесь и сейчас». </w:t>
            </w:r>
          </w:p>
          <w:p w:rsidR="00FB052C" w:rsidRPr="00FB052C" w:rsidRDefault="00FB052C" w:rsidP="00FB052C">
            <w:pPr>
              <w:ind w:left="26" w:firstLine="709"/>
              <w:jc w:val="both"/>
              <w:rPr>
                <w:sz w:val="24"/>
                <w:szCs w:val="24"/>
                <w:lang w:eastAsia="zh-CN"/>
              </w:rPr>
            </w:pPr>
            <w:r w:rsidRPr="00FB052C">
              <w:rPr>
                <w:rFonts w:eastAsia="Calibri"/>
                <w:bCs/>
                <w:sz w:val="24"/>
                <w:szCs w:val="24"/>
              </w:rPr>
              <w:t xml:space="preserve">Для популяризации профориентации ЦОПП были разработаны два онлайн-проекта: </w:t>
            </w:r>
            <w:proofErr w:type="spellStart"/>
            <w:r w:rsidRPr="00FB052C">
              <w:rPr>
                <w:rFonts w:eastAsia="Calibri"/>
                <w:bCs/>
                <w:sz w:val="24"/>
                <w:szCs w:val="24"/>
              </w:rPr>
              <w:t>профориентационный</w:t>
            </w:r>
            <w:proofErr w:type="spellEnd"/>
            <w:r w:rsidRPr="00FB052C">
              <w:rPr>
                <w:rFonts w:eastAsia="Calibri"/>
                <w:bCs/>
                <w:sz w:val="24"/>
                <w:szCs w:val="24"/>
              </w:rPr>
              <w:t xml:space="preserve"> </w:t>
            </w:r>
            <w:proofErr w:type="gramStart"/>
            <w:r w:rsidRPr="00FB052C">
              <w:rPr>
                <w:rFonts w:eastAsia="Calibri"/>
                <w:bCs/>
                <w:sz w:val="24"/>
                <w:szCs w:val="24"/>
              </w:rPr>
              <w:t>просветительский</w:t>
            </w:r>
            <w:proofErr w:type="gramEnd"/>
            <w:r w:rsidRPr="00FB052C">
              <w:rPr>
                <w:rFonts w:eastAsia="Calibri"/>
                <w:bCs/>
                <w:sz w:val="24"/>
                <w:szCs w:val="24"/>
              </w:rPr>
              <w:t xml:space="preserve"> онлайн-проект «Короче» и онлайн-гид по профориентации для школьников. Оба проекта направлены на просвещение школьников, родителей и педагогов о процессе профессионального самоопределения и построения индивидуальной траектории профессионального развития.</w:t>
            </w:r>
          </w:p>
          <w:p w:rsidR="00FB052C" w:rsidRPr="00FB052C" w:rsidRDefault="00FB052C" w:rsidP="00FB052C">
            <w:pPr>
              <w:ind w:left="26" w:firstLine="709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FB052C">
              <w:rPr>
                <w:rFonts w:eastAsia="Calibri"/>
                <w:bCs/>
                <w:sz w:val="24"/>
                <w:szCs w:val="24"/>
              </w:rPr>
              <w:t xml:space="preserve">Для обучающихся общеобразовательных организаций в регионе шестой год проводятся мероприятия в рамках проекта «Билет в будущее» и обучение первой профессии. Основная цель проекта по ранней профессиональной ориентации учащихся 6-11-х классов общеобразовательных организаций «Билет в будущее» – содействие профессиональному самоопределению и осознанному выбору школьниками профессии, построение индивидуальной образовательной траектории учащихся, их дальнейшего трудоустройства и прохождения профессионального обучения. Региональным оператором проекта </w:t>
            </w:r>
            <w:r w:rsidRPr="00FB052C">
              <w:rPr>
                <w:rFonts w:eastAsia="Calibri"/>
                <w:bCs/>
                <w:sz w:val="24"/>
                <w:szCs w:val="24"/>
              </w:rPr>
              <w:lastRenderedPageBreak/>
              <w:t>ежегодно выступает государственное автономное учреждение дополнительного профессионального образования Воронежской области «Центр опережающей профессиональной подготовки».</w:t>
            </w:r>
          </w:p>
          <w:p w:rsidR="00FB052C" w:rsidRPr="00FB052C" w:rsidRDefault="00FB052C" w:rsidP="00FB052C">
            <w:pPr>
              <w:ind w:left="26" w:firstLine="709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FB052C">
              <w:rPr>
                <w:rFonts w:eastAsia="Calibri"/>
                <w:bCs/>
                <w:sz w:val="24"/>
                <w:szCs w:val="24"/>
              </w:rPr>
              <w:t xml:space="preserve">В 2023 году проект состоял из следующих этапов: регистрация на Цифровой платформе проекта школьников, педагогов и родителей, проведение </w:t>
            </w:r>
            <w:proofErr w:type="spellStart"/>
            <w:r w:rsidRPr="00FB052C">
              <w:rPr>
                <w:rFonts w:eastAsia="Calibri"/>
                <w:bCs/>
                <w:sz w:val="24"/>
                <w:szCs w:val="24"/>
              </w:rPr>
              <w:t>профориентационных</w:t>
            </w:r>
            <w:proofErr w:type="spellEnd"/>
            <w:r w:rsidRPr="00FB052C">
              <w:rPr>
                <w:rFonts w:eastAsia="Calibri"/>
                <w:bCs/>
                <w:sz w:val="24"/>
                <w:szCs w:val="24"/>
              </w:rPr>
              <w:t xml:space="preserve"> уроков, предварительная и сравнительная онлайн-диагностика, включающая более 60 вариантов </w:t>
            </w:r>
            <w:proofErr w:type="spellStart"/>
            <w:r w:rsidRPr="00FB052C">
              <w:rPr>
                <w:rFonts w:eastAsia="Calibri"/>
                <w:bCs/>
                <w:sz w:val="24"/>
                <w:szCs w:val="24"/>
              </w:rPr>
              <w:t>профориентационных</w:t>
            </w:r>
            <w:proofErr w:type="spellEnd"/>
            <w:r w:rsidRPr="00FB052C">
              <w:rPr>
                <w:rFonts w:eastAsia="Calibri"/>
                <w:bCs/>
                <w:sz w:val="24"/>
                <w:szCs w:val="24"/>
              </w:rPr>
              <w:t xml:space="preserve"> тестов, а также участие в практических мероприятиях – </w:t>
            </w:r>
            <w:proofErr w:type="spellStart"/>
            <w:r w:rsidRPr="00FB052C">
              <w:rPr>
                <w:rFonts w:eastAsia="Calibri"/>
                <w:bCs/>
                <w:sz w:val="24"/>
                <w:szCs w:val="24"/>
              </w:rPr>
              <w:t>профпробах</w:t>
            </w:r>
            <w:proofErr w:type="spellEnd"/>
            <w:r w:rsidRPr="00FB052C">
              <w:rPr>
                <w:rFonts w:eastAsia="Calibri"/>
                <w:bCs/>
                <w:sz w:val="24"/>
                <w:szCs w:val="24"/>
              </w:rPr>
              <w:t xml:space="preserve">, экскурсиях и мастер-классах. Участниками проекта стали 25000 учащихся Воронежской области, из которых 5 138 человек приняли участие в профессиональных пробах. 3000 учащихся 6-11х классов могли принять участие в экскурсиях к работодателям. </w:t>
            </w:r>
          </w:p>
          <w:p w:rsidR="00FB052C" w:rsidRPr="00FB052C" w:rsidRDefault="00FB052C" w:rsidP="00FB052C">
            <w:pPr>
              <w:ind w:left="26" w:firstLine="709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FB052C">
              <w:rPr>
                <w:rFonts w:eastAsia="Calibri"/>
                <w:bCs/>
                <w:sz w:val="24"/>
                <w:szCs w:val="24"/>
              </w:rPr>
              <w:t xml:space="preserve">В 2023 году ЦОПП был организован </w:t>
            </w:r>
            <w:proofErr w:type="spellStart"/>
            <w:r w:rsidRPr="00FB052C">
              <w:rPr>
                <w:rFonts w:eastAsia="Calibri"/>
                <w:bCs/>
                <w:sz w:val="24"/>
                <w:szCs w:val="24"/>
              </w:rPr>
              <w:t>Профориентационный</w:t>
            </w:r>
            <w:proofErr w:type="spellEnd"/>
            <w:r w:rsidRPr="00FB052C">
              <w:rPr>
                <w:rFonts w:eastAsia="Calibri"/>
                <w:bCs/>
                <w:sz w:val="24"/>
                <w:szCs w:val="24"/>
              </w:rPr>
              <w:t xml:space="preserve"> марафон «</w:t>
            </w:r>
            <w:proofErr w:type="gramStart"/>
            <w:r w:rsidRPr="00FB052C">
              <w:rPr>
                <w:rFonts w:eastAsia="Calibri"/>
                <w:bCs/>
                <w:sz w:val="24"/>
                <w:szCs w:val="24"/>
                <w:lang w:val="en-US"/>
              </w:rPr>
              <w:t>prof</w:t>
            </w:r>
            <w:proofErr w:type="gramEnd"/>
            <w:r w:rsidRPr="00FB052C">
              <w:rPr>
                <w:rFonts w:eastAsia="Calibri"/>
                <w:bCs/>
                <w:sz w:val="24"/>
                <w:szCs w:val="24"/>
              </w:rPr>
              <w:t xml:space="preserve">ВЫЗОВ» при участии учеников 8-10 классов. 221 участник, выполняя задания </w:t>
            </w:r>
            <w:r w:rsidRPr="00FB052C">
              <w:rPr>
                <w:rFonts w:eastAsia="Calibri"/>
                <w:bCs/>
                <w:iCs/>
                <w:sz w:val="24"/>
                <w:szCs w:val="24"/>
              </w:rPr>
              <w:t>марафон</w:t>
            </w:r>
            <w:r w:rsidRPr="00FB052C">
              <w:rPr>
                <w:rFonts w:eastAsia="Calibri"/>
                <w:bCs/>
                <w:sz w:val="24"/>
                <w:szCs w:val="24"/>
              </w:rPr>
              <w:t xml:space="preserve">а, изучали свои профессиональные интересы и склонности, анализировали имеющиеся ресурсы и возможности, а также приняли самостоятельное решение о будущей профессии. </w:t>
            </w:r>
          </w:p>
          <w:p w:rsidR="00FB052C" w:rsidRPr="00FB052C" w:rsidRDefault="00FB052C" w:rsidP="00FB052C">
            <w:pPr>
              <w:suppressAutoHyphens/>
              <w:ind w:left="26" w:firstLine="709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FB052C">
              <w:rPr>
                <w:rFonts w:eastAsia="Calibri"/>
                <w:bCs/>
                <w:sz w:val="24"/>
                <w:szCs w:val="24"/>
              </w:rPr>
              <w:t xml:space="preserve">В 2023 году были разработаны  </w:t>
            </w:r>
            <w:proofErr w:type="spellStart"/>
            <w:r w:rsidRPr="00FB052C">
              <w:rPr>
                <w:rFonts w:eastAsia="Calibri"/>
                <w:bCs/>
                <w:sz w:val="24"/>
                <w:szCs w:val="24"/>
              </w:rPr>
              <w:t>профориентационные</w:t>
            </w:r>
            <w:proofErr w:type="spellEnd"/>
            <w:r w:rsidRPr="00FB052C">
              <w:rPr>
                <w:rFonts w:eastAsia="Calibri"/>
                <w:bCs/>
                <w:sz w:val="24"/>
                <w:szCs w:val="24"/>
              </w:rPr>
              <w:t xml:space="preserve"> дни единых действий, в рамках которых педагоги общеобразовательных мероприятий проводят </w:t>
            </w:r>
            <w:proofErr w:type="spellStart"/>
            <w:r w:rsidRPr="00FB052C">
              <w:rPr>
                <w:rFonts w:eastAsia="Calibri"/>
                <w:bCs/>
                <w:sz w:val="24"/>
                <w:szCs w:val="24"/>
              </w:rPr>
              <w:t>профориентационные</w:t>
            </w:r>
            <w:proofErr w:type="spellEnd"/>
            <w:r w:rsidRPr="00FB052C">
              <w:rPr>
                <w:rFonts w:eastAsia="Calibri"/>
                <w:bCs/>
                <w:sz w:val="24"/>
                <w:szCs w:val="24"/>
              </w:rPr>
              <w:t xml:space="preserve"> занятия по сценариям и методическим рекомендациям, разработанным специалистами ЦОПП.</w:t>
            </w:r>
          </w:p>
          <w:p w:rsidR="00FB052C" w:rsidRPr="00FB052C" w:rsidRDefault="00FB052C" w:rsidP="00FB052C">
            <w:pPr>
              <w:pStyle w:val="a5"/>
              <w:shd w:val="clear" w:color="auto" w:fill="FFFFFF"/>
              <w:spacing w:before="0" w:beforeAutospacing="0" w:after="0" w:afterAutospacing="0"/>
              <w:ind w:left="26" w:firstLine="709"/>
              <w:jc w:val="both"/>
              <w:textAlignment w:val="baseline"/>
            </w:pPr>
            <w:proofErr w:type="gramStart"/>
            <w:r w:rsidRPr="00FB052C">
              <w:rPr>
                <w:shd w:val="clear" w:color="auto" w:fill="FFFFFF"/>
              </w:rPr>
              <w:t>Традиционно на базе Центра по работе с высокомотивированными детьми «Солнышко в Репном»  проходит  смена для обучающихся психолого-педагогических классов  г. Воронежа  и Воронежской области </w:t>
            </w:r>
            <w:r w:rsidRPr="00FB052C">
              <w:rPr>
                <w:bCs/>
                <w:shd w:val="clear" w:color="auto" w:fill="FFFFFF"/>
              </w:rPr>
              <w:t>«На пути к педагогической профессии».</w:t>
            </w:r>
            <w:proofErr w:type="gramEnd"/>
            <w:r w:rsidRPr="00FB052C">
              <w:rPr>
                <w:b/>
                <w:bCs/>
                <w:shd w:val="clear" w:color="auto" w:fill="FFFFFF"/>
              </w:rPr>
              <w:t xml:space="preserve">  </w:t>
            </w:r>
            <w:r w:rsidRPr="00FB052C">
              <w:rPr>
                <w:shd w:val="clear" w:color="auto" w:fill="FFFFFF"/>
              </w:rPr>
              <w:t xml:space="preserve">В марте 2024 года в профильной смене приняли  участие 74 школьника. </w:t>
            </w:r>
            <w:r w:rsidRPr="00FB052C">
              <w:t xml:space="preserve"> </w:t>
            </w:r>
            <w:proofErr w:type="gramStart"/>
            <w:r w:rsidRPr="00FB052C">
              <w:t xml:space="preserve">Целями профильной смены являются: формирование у обучающихся представлений о педагогической профессии; повышение мотивации  у обучающихся к получению педагогической профессии; выявление и развитие педагогической одаренности у обучающихся; ориентирование обучающихся в системе ценностей, которые отражаются специфику педагогической деятельности; организацию самопознания, развитие профессиональных интересов, профессиональное самоопределение, соотнесение </w:t>
            </w:r>
            <w:r w:rsidRPr="00FB052C">
              <w:lastRenderedPageBreak/>
              <w:t>собственных возможностей, особенностей с представлениями о профессии;</w:t>
            </w:r>
            <w:proofErr w:type="gramEnd"/>
            <w:r w:rsidRPr="00FB052C">
              <w:t xml:space="preserve"> проведение комплекса мер, направленных на составление рекомендаций по построению индивидуального образовательного маршрута.</w:t>
            </w:r>
          </w:p>
          <w:p w:rsidR="00FB052C" w:rsidRPr="00FB052C" w:rsidRDefault="00FB052C" w:rsidP="00FB05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:rsidR="00FB052C" w:rsidRDefault="00FB052C">
            <w:pPr>
              <w:pStyle w:val="TableParagraph"/>
              <w:ind w:left="0"/>
            </w:pPr>
          </w:p>
        </w:tc>
      </w:tr>
      <w:tr w:rsidR="005016D0">
        <w:trPr>
          <w:trHeight w:val="275"/>
        </w:trPr>
        <w:tc>
          <w:tcPr>
            <w:tcW w:w="15563" w:type="dxa"/>
            <w:gridSpan w:val="4"/>
          </w:tcPr>
          <w:p w:rsidR="005016D0" w:rsidRDefault="00E303B5">
            <w:pPr>
              <w:pStyle w:val="TableParagraph"/>
              <w:spacing w:line="256" w:lineRule="exact"/>
              <w:ind w:left="347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VIII.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Повышение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качества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инвалидностью,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ОВЗ</w:t>
            </w:r>
          </w:p>
        </w:tc>
      </w:tr>
      <w:tr w:rsidR="005016D0">
        <w:trPr>
          <w:trHeight w:val="1379"/>
        </w:trPr>
        <w:tc>
          <w:tcPr>
            <w:tcW w:w="994" w:type="dxa"/>
          </w:tcPr>
          <w:p w:rsidR="005016D0" w:rsidRDefault="00E303B5">
            <w:pPr>
              <w:pStyle w:val="TableParagraph"/>
              <w:spacing w:line="268" w:lineRule="exact"/>
              <w:ind w:left="155" w:right="144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254" w:type="dxa"/>
          </w:tcPr>
          <w:p w:rsidR="005016D0" w:rsidRDefault="00E303B5">
            <w:pPr>
              <w:pStyle w:val="TableParagraph"/>
              <w:tabs>
                <w:tab w:val="left" w:pos="2326"/>
              </w:tabs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поэтапного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z w:val="24"/>
              </w:rPr>
              <w:tab/>
              <w:t>государственного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образовательного стандарта основного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общего,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  <w:p w:rsidR="005016D0" w:rsidRDefault="00E303B5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</w:p>
        </w:tc>
        <w:tc>
          <w:tcPr>
            <w:tcW w:w="7516" w:type="dxa"/>
          </w:tcPr>
          <w:p w:rsidR="00FA7DBA" w:rsidRPr="00FA7DBA" w:rsidRDefault="00FA7DBA" w:rsidP="00FA7DBA">
            <w:pPr>
              <w:pStyle w:val="TableParagraph"/>
              <w:ind w:right="89"/>
              <w:rPr>
                <w:sz w:val="24"/>
              </w:rPr>
            </w:pPr>
            <w:r w:rsidRPr="00FA7DBA">
              <w:rPr>
                <w:sz w:val="24"/>
              </w:rPr>
              <w:t xml:space="preserve">Численность обучающихся с ОВЗ по отчету ОО-1 составляет 519 человек. Их </w:t>
            </w:r>
            <w:proofErr w:type="gramStart"/>
            <w:r w:rsidRPr="00FA7DBA">
              <w:rPr>
                <w:sz w:val="24"/>
              </w:rPr>
              <w:t>доля</w:t>
            </w:r>
            <w:proofErr w:type="gramEnd"/>
            <w:r w:rsidRPr="00FA7DBA">
              <w:rPr>
                <w:sz w:val="24"/>
              </w:rPr>
              <w:t xml:space="preserve"> в общем количестве обучающихся составляет 0,24%. Доля обучающихся 8 классов с ОВЗ среди всех обучающихся 8 классов составляет 2,39%.</w:t>
            </w:r>
          </w:p>
          <w:p w:rsidR="005016D0" w:rsidRPr="00FA7DBA" w:rsidRDefault="005016D0">
            <w:pPr>
              <w:pStyle w:val="TableParagraph"/>
              <w:ind w:right="100"/>
              <w:rPr>
                <w:sz w:val="24"/>
              </w:rPr>
            </w:pPr>
          </w:p>
        </w:tc>
        <w:tc>
          <w:tcPr>
            <w:tcW w:w="2799" w:type="dxa"/>
          </w:tcPr>
          <w:p w:rsidR="005016D0" w:rsidRDefault="005016D0">
            <w:pPr>
              <w:pStyle w:val="TableParagraph"/>
              <w:ind w:left="0"/>
            </w:pPr>
          </w:p>
        </w:tc>
      </w:tr>
      <w:tr w:rsidR="005016D0">
        <w:trPr>
          <w:trHeight w:val="1655"/>
        </w:trPr>
        <w:tc>
          <w:tcPr>
            <w:tcW w:w="994" w:type="dxa"/>
          </w:tcPr>
          <w:p w:rsidR="005016D0" w:rsidRDefault="00E303B5">
            <w:pPr>
              <w:pStyle w:val="TableParagraph"/>
              <w:spacing w:line="268" w:lineRule="exact"/>
              <w:ind w:left="155" w:right="144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254" w:type="dxa"/>
          </w:tcPr>
          <w:p w:rsidR="005016D0" w:rsidRDefault="00E303B5">
            <w:pPr>
              <w:pStyle w:val="TableParagraph"/>
              <w:tabs>
                <w:tab w:val="left" w:pos="2326"/>
                <w:tab w:val="left" w:pos="3139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поэтапного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государственного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стандарта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5016D0" w:rsidRDefault="00E303B5">
            <w:pPr>
              <w:pStyle w:val="TableParagraph"/>
              <w:tabs>
                <w:tab w:val="left" w:pos="2863"/>
              </w:tabs>
              <w:spacing w:line="270" w:lineRule="atLeas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умственной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отсталостью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(интеллектуальными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нарушениями)</w:t>
            </w:r>
          </w:p>
        </w:tc>
        <w:tc>
          <w:tcPr>
            <w:tcW w:w="7516" w:type="dxa"/>
          </w:tcPr>
          <w:p w:rsidR="005016D0" w:rsidRPr="00FA7DBA" w:rsidRDefault="00FA7DBA" w:rsidP="00FA7DBA">
            <w:pPr>
              <w:pStyle w:val="TableParagraph"/>
              <w:ind w:right="89"/>
              <w:rPr>
                <w:sz w:val="24"/>
              </w:rPr>
            </w:pPr>
            <w:r w:rsidRPr="00FA7DBA">
              <w:rPr>
                <w:sz w:val="24"/>
              </w:rPr>
              <w:t xml:space="preserve">Численность обучающихся с умственной отсталостью в 8 классах составляет 18 человек. Их </w:t>
            </w:r>
            <w:proofErr w:type="gramStart"/>
            <w:r w:rsidRPr="00FA7DBA">
              <w:rPr>
                <w:sz w:val="24"/>
              </w:rPr>
              <w:t>доля</w:t>
            </w:r>
            <w:proofErr w:type="gramEnd"/>
            <w:r w:rsidRPr="00FA7DBA">
              <w:rPr>
                <w:sz w:val="24"/>
              </w:rPr>
              <w:t xml:space="preserve"> в общем количестве обучающихся составляет 0,08%. Доля обучающихся 8 классов с умственной отсталостью среди всех обучающихся 8 классов составляет 0,01%.</w:t>
            </w:r>
          </w:p>
        </w:tc>
        <w:tc>
          <w:tcPr>
            <w:tcW w:w="2799" w:type="dxa"/>
          </w:tcPr>
          <w:p w:rsidR="005016D0" w:rsidRDefault="005016D0">
            <w:pPr>
              <w:pStyle w:val="TableParagraph"/>
              <w:ind w:left="0"/>
            </w:pPr>
          </w:p>
        </w:tc>
      </w:tr>
      <w:tr w:rsidR="005016D0">
        <w:trPr>
          <w:trHeight w:val="275"/>
        </w:trPr>
        <w:tc>
          <w:tcPr>
            <w:tcW w:w="15563" w:type="dxa"/>
            <w:gridSpan w:val="4"/>
          </w:tcPr>
          <w:p w:rsidR="005016D0" w:rsidRDefault="00E303B5">
            <w:pPr>
              <w:pStyle w:val="TableParagraph"/>
              <w:spacing w:line="256" w:lineRule="exact"/>
              <w:ind w:left="1305"/>
              <w:rPr>
                <w:b/>
                <w:sz w:val="24"/>
              </w:rPr>
            </w:pPr>
            <w:r>
              <w:rPr>
                <w:b/>
                <w:sz w:val="24"/>
              </w:rPr>
              <w:t>IX.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Мониторинг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исполнения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законодательства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сфере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образования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инвалидностью,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ОВЗ</w:t>
            </w:r>
          </w:p>
        </w:tc>
      </w:tr>
      <w:tr w:rsidR="005016D0">
        <w:trPr>
          <w:trHeight w:val="1105"/>
        </w:trPr>
        <w:tc>
          <w:tcPr>
            <w:tcW w:w="994" w:type="dxa"/>
          </w:tcPr>
          <w:p w:rsidR="005016D0" w:rsidRDefault="00E303B5">
            <w:pPr>
              <w:pStyle w:val="TableParagraph"/>
              <w:spacing w:line="270" w:lineRule="exact"/>
              <w:ind w:left="155" w:right="144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254" w:type="dxa"/>
          </w:tcPr>
          <w:p w:rsidR="005016D0" w:rsidRDefault="00E303B5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Мониторинг оценки положения дел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сфере соблюдения права обучающихся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инвалидностью,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016D0" w:rsidRDefault="00E303B5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дополнительное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</w:p>
        </w:tc>
        <w:tc>
          <w:tcPr>
            <w:tcW w:w="7516" w:type="dxa"/>
          </w:tcPr>
          <w:p w:rsidR="000A1577" w:rsidRDefault="00C06EE3" w:rsidP="00850ADB">
            <w:pPr>
              <w:pStyle w:val="TableParagraph"/>
              <w:ind w:left="469" w:right="89"/>
              <w:rPr>
                <w:i/>
                <w:sz w:val="24"/>
              </w:rPr>
            </w:pPr>
            <w:hyperlink r:id="rId8" w:history="1">
              <w:r w:rsidR="000A1577" w:rsidRPr="0010573A">
                <w:rPr>
                  <w:rStyle w:val="a6"/>
                  <w:i/>
                  <w:sz w:val="24"/>
                </w:rPr>
                <w:t>https://obrvrn.ru/</w:t>
              </w:r>
            </w:hyperlink>
          </w:p>
          <w:p w:rsidR="000A1577" w:rsidRPr="00850ADB" w:rsidRDefault="000A1577" w:rsidP="00850ADB">
            <w:pPr>
              <w:pStyle w:val="TableParagraph"/>
              <w:ind w:right="89"/>
              <w:jc w:val="both"/>
              <w:rPr>
                <w:sz w:val="24"/>
              </w:rPr>
            </w:pPr>
            <w:r w:rsidRPr="00850ADB">
              <w:rPr>
                <w:sz w:val="24"/>
              </w:rPr>
              <w:t>Образовательный портал Воронежской области (более 500 публикаций на тематику образования</w:t>
            </w:r>
            <w:r w:rsidRPr="00850ADB">
              <w:rPr>
                <w:spacing w:val="-3"/>
                <w:sz w:val="24"/>
              </w:rPr>
              <w:t xml:space="preserve"> </w:t>
            </w:r>
            <w:r w:rsidRPr="00850ADB">
              <w:rPr>
                <w:sz w:val="24"/>
              </w:rPr>
              <w:t>и</w:t>
            </w:r>
            <w:r w:rsidRPr="00850ADB">
              <w:rPr>
                <w:spacing w:val="-1"/>
                <w:sz w:val="24"/>
              </w:rPr>
              <w:t xml:space="preserve"> </w:t>
            </w:r>
            <w:proofErr w:type="gramStart"/>
            <w:r w:rsidRPr="00850ADB">
              <w:rPr>
                <w:sz w:val="24"/>
              </w:rPr>
              <w:t>воспитания</w:t>
            </w:r>
            <w:proofErr w:type="gramEnd"/>
            <w:r w:rsidRPr="00850ADB">
              <w:rPr>
                <w:spacing w:val="-1"/>
                <w:sz w:val="24"/>
              </w:rPr>
              <w:t xml:space="preserve"> </w:t>
            </w:r>
            <w:r w:rsidRPr="00850ADB">
              <w:rPr>
                <w:sz w:val="24"/>
              </w:rPr>
              <w:t>обучающихся</w:t>
            </w:r>
            <w:r w:rsidRPr="00850ADB">
              <w:rPr>
                <w:spacing w:val="-3"/>
                <w:sz w:val="24"/>
              </w:rPr>
              <w:t xml:space="preserve"> </w:t>
            </w:r>
            <w:r w:rsidRPr="00850ADB">
              <w:rPr>
                <w:sz w:val="24"/>
              </w:rPr>
              <w:t>с</w:t>
            </w:r>
            <w:r w:rsidRPr="00850ADB">
              <w:rPr>
                <w:spacing w:val="-2"/>
                <w:sz w:val="24"/>
              </w:rPr>
              <w:t xml:space="preserve"> </w:t>
            </w:r>
            <w:r w:rsidRPr="00850ADB">
              <w:rPr>
                <w:sz w:val="24"/>
              </w:rPr>
              <w:t>инвалидностью и</w:t>
            </w:r>
            <w:r w:rsidRPr="00850ADB">
              <w:rPr>
                <w:spacing w:val="-1"/>
                <w:sz w:val="24"/>
              </w:rPr>
              <w:t xml:space="preserve"> </w:t>
            </w:r>
            <w:r w:rsidRPr="00850ADB">
              <w:rPr>
                <w:sz w:val="24"/>
              </w:rPr>
              <w:t>ОВЗ</w:t>
            </w:r>
            <w:r w:rsidR="00850ADB" w:rsidRPr="00850ADB">
              <w:rPr>
                <w:sz w:val="24"/>
              </w:rPr>
              <w:t>)</w:t>
            </w:r>
            <w:r w:rsidRPr="00850ADB">
              <w:rPr>
                <w:sz w:val="24"/>
              </w:rPr>
              <w:t>.</w:t>
            </w:r>
          </w:p>
          <w:p w:rsidR="000A1577" w:rsidRPr="00850ADB" w:rsidRDefault="00850ADB" w:rsidP="00850ADB">
            <w:pPr>
              <w:pStyle w:val="TableParagraph"/>
              <w:ind w:right="89"/>
              <w:jc w:val="both"/>
              <w:rPr>
                <w:i/>
                <w:sz w:val="24"/>
                <w:szCs w:val="24"/>
              </w:rPr>
            </w:pPr>
            <w:r w:rsidRPr="00850ADB">
              <w:rPr>
                <w:sz w:val="24"/>
                <w:szCs w:val="24"/>
              </w:rPr>
              <w:t>Разработан и проведен  мониторинг обеспеченности кадрами отдельных общеобразовательных организаций Воронежской области, реализующих исключительно адаптированные общеобразовательные программы</w:t>
            </w:r>
          </w:p>
          <w:p w:rsidR="005016D0" w:rsidRDefault="005016D0">
            <w:pPr>
              <w:pStyle w:val="TableParagraph"/>
              <w:ind w:right="89"/>
              <w:rPr>
                <w:i/>
                <w:sz w:val="24"/>
              </w:rPr>
            </w:pPr>
          </w:p>
        </w:tc>
        <w:tc>
          <w:tcPr>
            <w:tcW w:w="2799" w:type="dxa"/>
          </w:tcPr>
          <w:p w:rsidR="005016D0" w:rsidRDefault="005016D0" w:rsidP="00E04049">
            <w:pPr>
              <w:pStyle w:val="TableParagraph"/>
              <w:ind w:left="0"/>
            </w:pPr>
          </w:p>
        </w:tc>
      </w:tr>
    </w:tbl>
    <w:p w:rsidR="00E303B5" w:rsidRDefault="00E303B5"/>
    <w:sectPr w:rsidR="00E303B5">
      <w:headerReference w:type="default" r:id="rId9"/>
      <w:footerReference w:type="default" r:id="rId10"/>
      <w:pgSz w:w="16840" w:h="11910" w:orient="landscape"/>
      <w:pgMar w:top="1060" w:right="540" w:bottom="740" w:left="480" w:header="569" w:footer="54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EE3" w:rsidRDefault="00C06EE3">
      <w:r>
        <w:separator/>
      </w:r>
    </w:p>
  </w:endnote>
  <w:endnote w:type="continuationSeparator" w:id="0">
    <w:p w:rsidR="00C06EE3" w:rsidRDefault="00C06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6D0" w:rsidRDefault="00040D0E">
    <w:pPr>
      <w:pStyle w:val="a3"/>
      <w:spacing w:before="0"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293440" behindDoc="1" locked="0" layoutInCell="1" allowOverlap="1" wp14:anchorId="61B507ED" wp14:editId="78FE0315">
              <wp:simplePos x="0" y="0"/>
              <wp:positionH relativeFrom="page">
                <wp:posOffset>706755</wp:posOffset>
              </wp:positionH>
              <wp:positionV relativeFrom="page">
                <wp:posOffset>7072630</wp:posOffset>
              </wp:positionV>
              <wp:extent cx="283845" cy="13906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384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16D0" w:rsidRDefault="00E303B5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Отчет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5.65pt;margin-top:556.9pt;width:22.35pt;height:10.95pt;z-index:-16023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" filled="f" stroked="f">
              <v:textbox inset="0,0,0,0">
                <w:txbxContent>
                  <w:p w:rsidR="005016D0" w:rsidRDefault="00E303B5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Отчет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EE3" w:rsidRDefault="00C06EE3">
      <w:r>
        <w:separator/>
      </w:r>
    </w:p>
  </w:footnote>
  <w:footnote w:type="continuationSeparator" w:id="0">
    <w:p w:rsidR="00C06EE3" w:rsidRDefault="00C06E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6D0" w:rsidRDefault="00040D0E">
    <w:pPr>
      <w:pStyle w:val="a3"/>
      <w:spacing w:before="0"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292928" behindDoc="1" locked="0" layoutInCell="1" allowOverlap="1" wp14:anchorId="2CDAA5EC" wp14:editId="5B1C249A">
              <wp:simplePos x="0" y="0"/>
              <wp:positionH relativeFrom="page">
                <wp:posOffset>5448935</wp:posOffset>
              </wp:positionH>
              <wp:positionV relativeFrom="page">
                <wp:posOffset>348615</wp:posOffset>
              </wp:positionV>
              <wp:extent cx="152400" cy="19431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16D0" w:rsidRDefault="00E303B5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03803">
                            <w:rPr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29.05pt;margin-top:27.45pt;width:12pt;height:15.3pt;z-index:-16023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" filled="f" stroked="f">
              <v:textbox inset="0,0,0,0">
                <w:txbxContent>
                  <w:p w:rsidR="005016D0" w:rsidRDefault="00E303B5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03803">
                      <w:rPr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35741"/>
    <w:multiLevelType w:val="hybridMultilevel"/>
    <w:tmpl w:val="8864F3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3F2F9E"/>
    <w:multiLevelType w:val="hybridMultilevel"/>
    <w:tmpl w:val="DEE47F02"/>
    <w:lvl w:ilvl="0" w:tplc="08EA3F48">
      <w:numFmt w:val="bullet"/>
      <w:lvlText w:val="-"/>
      <w:lvlJc w:val="left"/>
      <w:pPr>
        <w:ind w:left="109" w:hanging="140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2C2CE01E">
      <w:numFmt w:val="bullet"/>
      <w:lvlText w:val="•"/>
      <w:lvlJc w:val="left"/>
      <w:pPr>
        <w:ind w:left="840" w:hanging="140"/>
      </w:pPr>
      <w:rPr>
        <w:rFonts w:hint="default"/>
        <w:lang w:val="ru-RU" w:eastAsia="en-US" w:bidi="ar-SA"/>
      </w:rPr>
    </w:lvl>
    <w:lvl w:ilvl="2" w:tplc="93CC9522">
      <w:numFmt w:val="bullet"/>
      <w:lvlText w:val="•"/>
      <w:lvlJc w:val="left"/>
      <w:pPr>
        <w:ind w:left="1581" w:hanging="140"/>
      </w:pPr>
      <w:rPr>
        <w:rFonts w:hint="default"/>
        <w:lang w:val="ru-RU" w:eastAsia="en-US" w:bidi="ar-SA"/>
      </w:rPr>
    </w:lvl>
    <w:lvl w:ilvl="3" w:tplc="DC1A6DDE">
      <w:numFmt w:val="bullet"/>
      <w:lvlText w:val="•"/>
      <w:lvlJc w:val="left"/>
      <w:pPr>
        <w:ind w:left="2321" w:hanging="140"/>
      </w:pPr>
      <w:rPr>
        <w:rFonts w:hint="default"/>
        <w:lang w:val="ru-RU" w:eastAsia="en-US" w:bidi="ar-SA"/>
      </w:rPr>
    </w:lvl>
    <w:lvl w:ilvl="4" w:tplc="61F0A354">
      <w:numFmt w:val="bullet"/>
      <w:lvlText w:val="•"/>
      <w:lvlJc w:val="left"/>
      <w:pPr>
        <w:ind w:left="3062" w:hanging="140"/>
      </w:pPr>
      <w:rPr>
        <w:rFonts w:hint="default"/>
        <w:lang w:val="ru-RU" w:eastAsia="en-US" w:bidi="ar-SA"/>
      </w:rPr>
    </w:lvl>
    <w:lvl w:ilvl="5" w:tplc="68C4BAF0">
      <w:numFmt w:val="bullet"/>
      <w:lvlText w:val="•"/>
      <w:lvlJc w:val="left"/>
      <w:pPr>
        <w:ind w:left="3803" w:hanging="140"/>
      </w:pPr>
      <w:rPr>
        <w:rFonts w:hint="default"/>
        <w:lang w:val="ru-RU" w:eastAsia="en-US" w:bidi="ar-SA"/>
      </w:rPr>
    </w:lvl>
    <w:lvl w:ilvl="6" w:tplc="35D23D74">
      <w:numFmt w:val="bullet"/>
      <w:lvlText w:val="•"/>
      <w:lvlJc w:val="left"/>
      <w:pPr>
        <w:ind w:left="4543" w:hanging="140"/>
      </w:pPr>
      <w:rPr>
        <w:rFonts w:hint="default"/>
        <w:lang w:val="ru-RU" w:eastAsia="en-US" w:bidi="ar-SA"/>
      </w:rPr>
    </w:lvl>
    <w:lvl w:ilvl="7" w:tplc="D8B2E600">
      <w:numFmt w:val="bullet"/>
      <w:lvlText w:val="•"/>
      <w:lvlJc w:val="left"/>
      <w:pPr>
        <w:ind w:left="5284" w:hanging="140"/>
      </w:pPr>
      <w:rPr>
        <w:rFonts w:hint="default"/>
        <w:lang w:val="ru-RU" w:eastAsia="en-US" w:bidi="ar-SA"/>
      </w:rPr>
    </w:lvl>
    <w:lvl w:ilvl="8" w:tplc="14184C64">
      <w:numFmt w:val="bullet"/>
      <w:lvlText w:val="•"/>
      <w:lvlJc w:val="left"/>
      <w:pPr>
        <w:ind w:left="6024" w:hanging="140"/>
      </w:pPr>
      <w:rPr>
        <w:rFonts w:hint="default"/>
        <w:lang w:val="ru-RU" w:eastAsia="en-US" w:bidi="ar-SA"/>
      </w:rPr>
    </w:lvl>
  </w:abstractNum>
  <w:abstractNum w:abstractNumId="2">
    <w:nsid w:val="3FE150DD"/>
    <w:multiLevelType w:val="hybridMultilevel"/>
    <w:tmpl w:val="D9E8568A"/>
    <w:lvl w:ilvl="0" w:tplc="57B668FC">
      <w:numFmt w:val="bullet"/>
      <w:lvlText w:val="-"/>
      <w:lvlJc w:val="left"/>
      <w:pPr>
        <w:ind w:left="109" w:hanging="274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01C05B10">
      <w:numFmt w:val="bullet"/>
      <w:lvlText w:val="•"/>
      <w:lvlJc w:val="left"/>
      <w:pPr>
        <w:ind w:left="840" w:hanging="274"/>
      </w:pPr>
      <w:rPr>
        <w:rFonts w:hint="default"/>
        <w:lang w:val="ru-RU" w:eastAsia="en-US" w:bidi="ar-SA"/>
      </w:rPr>
    </w:lvl>
    <w:lvl w:ilvl="2" w:tplc="F94689D6">
      <w:numFmt w:val="bullet"/>
      <w:lvlText w:val="•"/>
      <w:lvlJc w:val="left"/>
      <w:pPr>
        <w:ind w:left="1581" w:hanging="274"/>
      </w:pPr>
      <w:rPr>
        <w:rFonts w:hint="default"/>
        <w:lang w:val="ru-RU" w:eastAsia="en-US" w:bidi="ar-SA"/>
      </w:rPr>
    </w:lvl>
    <w:lvl w:ilvl="3" w:tplc="454AAB64">
      <w:numFmt w:val="bullet"/>
      <w:lvlText w:val="•"/>
      <w:lvlJc w:val="left"/>
      <w:pPr>
        <w:ind w:left="2321" w:hanging="274"/>
      </w:pPr>
      <w:rPr>
        <w:rFonts w:hint="default"/>
        <w:lang w:val="ru-RU" w:eastAsia="en-US" w:bidi="ar-SA"/>
      </w:rPr>
    </w:lvl>
    <w:lvl w:ilvl="4" w:tplc="8F36888E">
      <w:numFmt w:val="bullet"/>
      <w:lvlText w:val="•"/>
      <w:lvlJc w:val="left"/>
      <w:pPr>
        <w:ind w:left="3062" w:hanging="274"/>
      </w:pPr>
      <w:rPr>
        <w:rFonts w:hint="default"/>
        <w:lang w:val="ru-RU" w:eastAsia="en-US" w:bidi="ar-SA"/>
      </w:rPr>
    </w:lvl>
    <w:lvl w:ilvl="5" w:tplc="250C895E">
      <w:numFmt w:val="bullet"/>
      <w:lvlText w:val="•"/>
      <w:lvlJc w:val="left"/>
      <w:pPr>
        <w:ind w:left="3803" w:hanging="274"/>
      </w:pPr>
      <w:rPr>
        <w:rFonts w:hint="default"/>
        <w:lang w:val="ru-RU" w:eastAsia="en-US" w:bidi="ar-SA"/>
      </w:rPr>
    </w:lvl>
    <w:lvl w:ilvl="6" w:tplc="61A678DE">
      <w:numFmt w:val="bullet"/>
      <w:lvlText w:val="•"/>
      <w:lvlJc w:val="left"/>
      <w:pPr>
        <w:ind w:left="4543" w:hanging="274"/>
      </w:pPr>
      <w:rPr>
        <w:rFonts w:hint="default"/>
        <w:lang w:val="ru-RU" w:eastAsia="en-US" w:bidi="ar-SA"/>
      </w:rPr>
    </w:lvl>
    <w:lvl w:ilvl="7" w:tplc="637AB0D2">
      <w:numFmt w:val="bullet"/>
      <w:lvlText w:val="•"/>
      <w:lvlJc w:val="left"/>
      <w:pPr>
        <w:ind w:left="5284" w:hanging="274"/>
      </w:pPr>
      <w:rPr>
        <w:rFonts w:hint="default"/>
        <w:lang w:val="ru-RU" w:eastAsia="en-US" w:bidi="ar-SA"/>
      </w:rPr>
    </w:lvl>
    <w:lvl w:ilvl="8" w:tplc="DD104B60">
      <w:numFmt w:val="bullet"/>
      <w:lvlText w:val="•"/>
      <w:lvlJc w:val="left"/>
      <w:pPr>
        <w:ind w:left="6024" w:hanging="274"/>
      </w:pPr>
      <w:rPr>
        <w:rFonts w:hint="default"/>
        <w:lang w:val="ru-RU" w:eastAsia="en-US" w:bidi="ar-SA"/>
      </w:rPr>
    </w:lvl>
  </w:abstractNum>
  <w:abstractNum w:abstractNumId="3">
    <w:nsid w:val="48245EEC"/>
    <w:multiLevelType w:val="hybridMultilevel"/>
    <w:tmpl w:val="BA140C76"/>
    <w:lvl w:ilvl="0" w:tplc="709EF094">
      <w:numFmt w:val="bullet"/>
      <w:lvlText w:val="-"/>
      <w:lvlJc w:val="left"/>
      <w:pPr>
        <w:ind w:left="109" w:hanging="212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EDE4D654">
      <w:numFmt w:val="bullet"/>
      <w:lvlText w:val="•"/>
      <w:lvlJc w:val="left"/>
      <w:pPr>
        <w:ind w:left="840" w:hanging="212"/>
      </w:pPr>
      <w:rPr>
        <w:rFonts w:hint="default"/>
        <w:lang w:val="ru-RU" w:eastAsia="en-US" w:bidi="ar-SA"/>
      </w:rPr>
    </w:lvl>
    <w:lvl w:ilvl="2" w:tplc="E21CD2B0">
      <w:numFmt w:val="bullet"/>
      <w:lvlText w:val="•"/>
      <w:lvlJc w:val="left"/>
      <w:pPr>
        <w:ind w:left="1581" w:hanging="212"/>
      </w:pPr>
      <w:rPr>
        <w:rFonts w:hint="default"/>
        <w:lang w:val="ru-RU" w:eastAsia="en-US" w:bidi="ar-SA"/>
      </w:rPr>
    </w:lvl>
    <w:lvl w:ilvl="3" w:tplc="5D480C74">
      <w:numFmt w:val="bullet"/>
      <w:lvlText w:val="•"/>
      <w:lvlJc w:val="left"/>
      <w:pPr>
        <w:ind w:left="2321" w:hanging="212"/>
      </w:pPr>
      <w:rPr>
        <w:rFonts w:hint="default"/>
        <w:lang w:val="ru-RU" w:eastAsia="en-US" w:bidi="ar-SA"/>
      </w:rPr>
    </w:lvl>
    <w:lvl w:ilvl="4" w:tplc="3AD8D5A8">
      <w:numFmt w:val="bullet"/>
      <w:lvlText w:val="•"/>
      <w:lvlJc w:val="left"/>
      <w:pPr>
        <w:ind w:left="3062" w:hanging="212"/>
      </w:pPr>
      <w:rPr>
        <w:rFonts w:hint="default"/>
        <w:lang w:val="ru-RU" w:eastAsia="en-US" w:bidi="ar-SA"/>
      </w:rPr>
    </w:lvl>
    <w:lvl w:ilvl="5" w:tplc="4926A070">
      <w:numFmt w:val="bullet"/>
      <w:lvlText w:val="•"/>
      <w:lvlJc w:val="left"/>
      <w:pPr>
        <w:ind w:left="3803" w:hanging="212"/>
      </w:pPr>
      <w:rPr>
        <w:rFonts w:hint="default"/>
        <w:lang w:val="ru-RU" w:eastAsia="en-US" w:bidi="ar-SA"/>
      </w:rPr>
    </w:lvl>
    <w:lvl w:ilvl="6" w:tplc="8AC63EFE">
      <w:numFmt w:val="bullet"/>
      <w:lvlText w:val="•"/>
      <w:lvlJc w:val="left"/>
      <w:pPr>
        <w:ind w:left="4543" w:hanging="212"/>
      </w:pPr>
      <w:rPr>
        <w:rFonts w:hint="default"/>
        <w:lang w:val="ru-RU" w:eastAsia="en-US" w:bidi="ar-SA"/>
      </w:rPr>
    </w:lvl>
    <w:lvl w:ilvl="7" w:tplc="EF36A664">
      <w:numFmt w:val="bullet"/>
      <w:lvlText w:val="•"/>
      <w:lvlJc w:val="left"/>
      <w:pPr>
        <w:ind w:left="5284" w:hanging="212"/>
      </w:pPr>
      <w:rPr>
        <w:rFonts w:hint="default"/>
        <w:lang w:val="ru-RU" w:eastAsia="en-US" w:bidi="ar-SA"/>
      </w:rPr>
    </w:lvl>
    <w:lvl w:ilvl="8" w:tplc="CE807A0C">
      <w:numFmt w:val="bullet"/>
      <w:lvlText w:val="•"/>
      <w:lvlJc w:val="left"/>
      <w:pPr>
        <w:ind w:left="6024" w:hanging="212"/>
      </w:pPr>
      <w:rPr>
        <w:rFonts w:hint="default"/>
        <w:lang w:val="ru-RU" w:eastAsia="en-US" w:bidi="ar-SA"/>
      </w:rPr>
    </w:lvl>
  </w:abstractNum>
  <w:abstractNum w:abstractNumId="4">
    <w:nsid w:val="49F04E9A"/>
    <w:multiLevelType w:val="hybridMultilevel"/>
    <w:tmpl w:val="4BEE64BA"/>
    <w:lvl w:ilvl="0" w:tplc="492EF78C">
      <w:start w:val="1"/>
      <w:numFmt w:val="decimal"/>
      <w:lvlText w:val="%1."/>
      <w:lvlJc w:val="left"/>
      <w:pPr>
        <w:ind w:left="4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9" w:hanging="360"/>
      </w:pPr>
    </w:lvl>
    <w:lvl w:ilvl="2" w:tplc="0419001B" w:tentative="1">
      <w:start w:val="1"/>
      <w:numFmt w:val="lowerRoman"/>
      <w:lvlText w:val="%3."/>
      <w:lvlJc w:val="right"/>
      <w:pPr>
        <w:ind w:left="1909" w:hanging="180"/>
      </w:pPr>
    </w:lvl>
    <w:lvl w:ilvl="3" w:tplc="0419000F" w:tentative="1">
      <w:start w:val="1"/>
      <w:numFmt w:val="decimal"/>
      <w:lvlText w:val="%4."/>
      <w:lvlJc w:val="left"/>
      <w:pPr>
        <w:ind w:left="2629" w:hanging="360"/>
      </w:pPr>
    </w:lvl>
    <w:lvl w:ilvl="4" w:tplc="04190019" w:tentative="1">
      <w:start w:val="1"/>
      <w:numFmt w:val="lowerLetter"/>
      <w:lvlText w:val="%5."/>
      <w:lvlJc w:val="left"/>
      <w:pPr>
        <w:ind w:left="3349" w:hanging="360"/>
      </w:pPr>
    </w:lvl>
    <w:lvl w:ilvl="5" w:tplc="0419001B" w:tentative="1">
      <w:start w:val="1"/>
      <w:numFmt w:val="lowerRoman"/>
      <w:lvlText w:val="%6."/>
      <w:lvlJc w:val="right"/>
      <w:pPr>
        <w:ind w:left="4069" w:hanging="180"/>
      </w:pPr>
    </w:lvl>
    <w:lvl w:ilvl="6" w:tplc="0419000F" w:tentative="1">
      <w:start w:val="1"/>
      <w:numFmt w:val="decimal"/>
      <w:lvlText w:val="%7."/>
      <w:lvlJc w:val="left"/>
      <w:pPr>
        <w:ind w:left="4789" w:hanging="360"/>
      </w:pPr>
    </w:lvl>
    <w:lvl w:ilvl="7" w:tplc="04190019" w:tentative="1">
      <w:start w:val="1"/>
      <w:numFmt w:val="lowerLetter"/>
      <w:lvlText w:val="%8."/>
      <w:lvlJc w:val="left"/>
      <w:pPr>
        <w:ind w:left="5509" w:hanging="360"/>
      </w:pPr>
    </w:lvl>
    <w:lvl w:ilvl="8" w:tplc="0419001B" w:tentative="1">
      <w:start w:val="1"/>
      <w:numFmt w:val="lowerRoman"/>
      <w:lvlText w:val="%9."/>
      <w:lvlJc w:val="right"/>
      <w:pPr>
        <w:ind w:left="6229" w:hanging="180"/>
      </w:pPr>
    </w:lvl>
  </w:abstractNum>
  <w:abstractNum w:abstractNumId="5">
    <w:nsid w:val="74B7577C"/>
    <w:multiLevelType w:val="hybridMultilevel"/>
    <w:tmpl w:val="F3D25D8A"/>
    <w:lvl w:ilvl="0" w:tplc="08B08C62">
      <w:numFmt w:val="bullet"/>
      <w:lvlText w:val="-"/>
      <w:lvlJc w:val="left"/>
      <w:pPr>
        <w:ind w:left="109" w:hanging="140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FE3875F6">
      <w:numFmt w:val="bullet"/>
      <w:lvlText w:val="•"/>
      <w:lvlJc w:val="left"/>
      <w:pPr>
        <w:ind w:left="840" w:hanging="140"/>
      </w:pPr>
      <w:rPr>
        <w:rFonts w:hint="default"/>
        <w:lang w:val="ru-RU" w:eastAsia="en-US" w:bidi="ar-SA"/>
      </w:rPr>
    </w:lvl>
    <w:lvl w:ilvl="2" w:tplc="02EA202C">
      <w:numFmt w:val="bullet"/>
      <w:lvlText w:val="•"/>
      <w:lvlJc w:val="left"/>
      <w:pPr>
        <w:ind w:left="1581" w:hanging="140"/>
      </w:pPr>
      <w:rPr>
        <w:rFonts w:hint="default"/>
        <w:lang w:val="ru-RU" w:eastAsia="en-US" w:bidi="ar-SA"/>
      </w:rPr>
    </w:lvl>
    <w:lvl w:ilvl="3" w:tplc="BC326D74">
      <w:numFmt w:val="bullet"/>
      <w:lvlText w:val="•"/>
      <w:lvlJc w:val="left"/>
      <w:pPr>
        <w:ind w:left="2321" w:hanging="140"/>
      </w:pPr>
      <w:rPr>
        <w:rFonts w:hint="default"/>
        <w:lang w:val="ru-RU" w:eastAsia="en-US" w:bidi="ar-SA"/>
      </w:rPr>
    </w:lvl>
    <w:lvl w:ilvl="4" w:tplc="7A266BBC">
      <w:numFmt w:val="bullet"/>
      <w:lvlText w:val="•"/>
      <w:lvlJc w:val="left"/>
      <w:pPr>
        <w:ind w:left="3062" w:hanging="140"/>
      </w:pPr>
      <w:rPr>
        <w:rFonts w:hint="default"/>
        <w:lang w:val="ru-RU" w:eastAsia="en-US" w:bidi="ar-SA"/>
      </w:rPr>
    </w:lvl>
    <w:lvl w:ilvl="5" w:tplc="97FAD5F0">
      <w:numFmt w:val="bullet"/>
      <w:lvlText w:val="•"/>
      <w:lvlJc w:val="left"/>
      <w:pPr>
        <w:ind w:left="3803" w:hanging="140"/>
      </w:pPr>
      <w:rPr>
        <w:rFonts w:hint="default"/>
        <w:lang w:val="ru-RU" w:eastAsia="en-US" w:bidi="ar-SA"/>
      </w:rPr>
    </w:lvl>
    <w:lvl w:ilvl="6" w:tplc="14C056C6">
      <w:numFmt w:val="bullet"/>
      <w:lvlText w:val="•"/>
      <w:lvlJc w:val="left"/>
      <w:pPr>
        <w:ind w:left="4543" w:hanging="140"/>
      </w:pPr>
      <w:rPr>
        <w:rFonts w:hint="default"/>
        <w:lang w:val="ru-RU" w:eastAsia="en-US" w:bidi="ar-SA"/>
      </w:rPr>
    </w:lvl>
    <w:lvl w:ilvl="7" w:tplc="75C0ABF8">
      <w:numFmt w:val="bullet"/>
      <w:lvlText w:val="•"/>
      <w:lvlJc w:val="left"/>
      <w:pPr>
        <w:ind w:left="5284" w:hanging="140"/>
      </w:pPr>
      <w:rPr>
        <w:rFonts w:hint="default"/>
        <w:lang w:val="ru-RU" w:eastAsia="en-US" w:bidi="ar-SA"/>
      </w:rPr>
    </w:lvl>
    <w:lvl w:ilvl="8" w:tplc="F6A81D04">
      <w:numFmt w:val="bullet"/>
      <w:lvlText w:val="•"/>
      <w:lvlJc w:val="left"/>
      <w:pPr>
        <w:ind w:left="6024" w:hanging="14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6D0"/>
    <w:rsid w:val="00004761"/>
    <w:rsid w:val="00040D0E"/>
    <w:rsid w:val="000A1577"/>
    <w:rsid w:val="00105F4A"/>
    <w:rsid w:val="00197E3F"/>
    <w:rsid w:val="00201277"/>
    <w:rsid w:val="00235FE9"/>
    <w:rsid w:val="00250632"/>
    <w:rsid w:val="0028671A"/>
    <w:rsid w:val="004568C2"/>
    <w:rsid w:val="004E1A10"/>
    <w:rsid w:val="005016D0"/>
    <w:rsid w:val="00526C0B"/>
    <w:rsid w:val="006C3DC8"/>
    <w:rsid w:val="006E7EF2"/>
    <w:rsid w:val="007739C6"/>
    <w:rsid w:val="007A2CA6"/>
    <w:rsid w:val="007C3851"/>
    <w:rsid w:val="00825669"/>
    <w:rsid w:val="00846D06"/>
    <w:rsid w:val="00850ADB"/>
    <w:rsid w:val="008806DA"/>
    <w:rsid w:val="008A43EF"/>
    <w:rsid w:val="008B111B"/>
    <w:rsid w:val="0093252A"/>
    <w:rsid w:val="00A445B0"/>
    <w:rsid w:val="00B06D46"/>
    <w:rsid w:val="00B07734"/>
    <w:rsid w:val="00B87A20"/>
    <w:rsid w:val="00C06EE3"/>
    <w:rsid w:val="00CB0ACE"/>
    <w:rsid w:val="00CB305F"/>
    <w:rsid w:val="00CE30D8"/>
    <w:rsid w:val="00D17339"/>
    <w:rsid w:val="00D34F6E"/>
    <w:rsid w:val="00DC7E8F"/>
    <w:rsid w:val="00E04049"/>
    <w:rsid w:val="00E303B5"/>
    <w:rsid w:val="00F03803"/>
    <w:rsid w:val="00F36637"/>
    <w:rsid w:val="00F51457"/>
    <w:rsid w:val="00FA7DBA"/>
    <w:rsid w:val="00FB0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9"/>
    </w:pPr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9"/>
    </w:pPr>
  </w:style>
  <w:style w:type="paragraph" w:styleId="a5">
    <w:name w:val="Normal (Web)"/>
    <w:basedOn w:val="a"/>
    <w:uiPriority w:val="99"/>
    <w:rsid w:val="00FB052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0A1577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A15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A1577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9"/>
    </w:pPr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9"/>
    </w:pPr>
  </w:style>
  <w:style w:type="paragraph" w:styleId="a5">
    <w:name w:val="Normal (Web)"/>
    <w:basedOn w:val="a"/>
    <w:uiPriority w:val="99"/>
    <w:rsid w:val="00FB052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0A1577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A15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A1577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brvrn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9</Pages>
  <Words>2720</Words>
  <Characters>15505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Дацюк Таис Александровна</dc:creator>
  <cp:lastModifiedBy>DaynekoEB</cp:lastModifiedBy>
  <cp:revision>5</cp:revision>
  <cp:lastPrinted>2024-03-21T16:04:00Z</cp:lastPrinted>
  <dcterms:created xsi:type="dcterms:W3CDTF">2024-03-21T11:51:00Z</dcterms:created>
  <dcterms:modified xsi:type="dcterms:W3CDTF">2024-03-21T16:11:00Z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2024-03-14T00:00:00Z</vt:filetime>
  </property>
</Properties>
</file>